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27B36" w14:textId="77777777" w:rsidR="00EA7AA0" w:rsidRPr="00BB2E89" w:rsidRDefault="00EA7AA0">
      <w:pPr>
        <w:jc w:val="center"/>
        <w:rPr>
          <w:b/>
          <w:sz w:val="44"/>
          <w:szCs w:val="44"/>
        </w:rPr>
      </w:pPr>
    </w:p>
    <w:p w14:paraId="7CAEE2A7" w14:textId="191AA14E" w:rsidR="00AC587A" w:rsidRPr="00BB2E89" w:rsidRDefault="00AC587A" w:rsidP="00AC587A">
      <w:pPr>
        <w:pBdr>
          <w:top w:val="nil"/>
          <w:left w:val="nil"/>
          <w:bottom w:val="nil"/>
          <w:right w:val="nil"/>
          <w:between w:val="nil"/>
        </w:pBdr>
        <w:spacing w:after="120"/>
        <w:jc w:val="center"/>
        <w:rPr>
          <w:rFonts w:asciiTheme="minorHAnsi" w:hAnsiTheme="minorHAnsi" w:cstheme="minorHAnsi"/>
          <w:b/>
          <w:color w:val="000000"/>
          <w:sz w:val="48"/>
          <w:szCs w:val="48"/>
        </w:rPr>
      </w:pPr>
    </w:p>
    <w:p w14:paraId="5BCC6252" w14:textId="71FA9366" w:rsidR="00EA7AA0" w:rsidRPr="00BB2E89" w:rsidRDefault="00EA7AA0">
      <w:pPr>
        <w:pBdr>
          <w:top w:val="nil"/>
          <w:left w:val="nil"/>
          <w:bottom w:val="nil"/>
          <w:right w:val="nil"/>
          <w:between w:val="nil"/>
        </w:pBdr>
        <w:spacing w:after="120"/>
        <w:jc w:val="center"/>
        <w:rPr>
          <w:b/>
          <w:color w:val="000000"/>
          <w:sz w:val="28"/>
          <w:szCs w:val="28"/>
        </w:rPr>
      </w:pPr>
    </w:p>
    <w:p w14:paraId="4AE4DAA0" w14:textId="2BE966B3" w:rsidR="00EA7AA0" w:rsidRPr="00BB2E89" w:rsidRDefault="00EA7AA0">
      <w:pPr>
        <w:pBdr>
          <w:top w:val="nil"/>
          <w:left w:val="nil"/>
          <w:bottom w:val="nil"/>
          <w:right w:val="nil"/>
          <w:between w:val="nil"/>
        </w:pBdr>
        <w:spacing w:after="120"/>
        <w:jc w:val="center"/>
        <w:rPr>
          <w:b/>
          <w:color w:val="000000"/>
          <w:sz w:val="28"/>
          <w:szCs w:val="28"/>
        </w:rPr>
      </w:pPr>
    </w:p>
    <w:p w14:paraId="48A4091C" w14:textId="0DBDA1D5" w:rsidR="00EA7AA0" w:rsidRPr="00BB2E89" w:rsidRDefault="00634D21">
      <w:pPr>
        <w:jc w:val="center"/>
        <w:rPr>
          <w:b/>
          <w:sz w:val="48"/>
          <w:szCs w:val="48"/>
        </w:rPr>
      </w:pPr>
      <w:r w:rsidRPr="00BB2E89">
        <w:rPr>
          <w:b/>
          <w:noProof/>
          <w:sz w:val="48"/>
          <w:szCs w:val="48"/>
          <w:lang w:eastAsia="bg-BG"/>
        </w:rPr>
        <w:drawing>
          <wp:inline distT="0" distB="0" distL="0" distR="0" wp14:anchorId="61F59DB1" wp14:editId="01F0B9BC">
            <wp:extent cx="1944899" cy="1557049"/>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944899" cy="1557049"/>
                    </a:xfrm>
                    <a:prstGeom prst="rect">
                      <a:avLst/>
                    </a:prstGeom>
                    <a:ln/>
                  </pic:spPr>
                </pic:pic>
              </a:graphicData>
            </a:graphic>
          </wp:inline>
        </w:drawing>
      </w:r>
    </w:p>
    <w:p w14:paraId="57FE60F8" w14:textId="77777777" w:rsidR="00EA7AA0" w:rsidRDefault="00EA7AA0">
      <w:pPr>
        <w:jc w:val="center"/>
        <w:rPr>
          <w:b/>
          <w:sz w:val="28"/>
          <w:szCs w:val="28"/>
        </w:rPr>
      </w:pPr>
    </w:p>
    <w:p w14:paraId="34F59BBA" w14:textId="77777777" w:rsidR="00FE23B5" w:rsidRDefault="00FE23B5">
      <w:pPr>
        <w:jc w:val="center"/>
        <w:rPr>
          <w:b/>
          <w:sz w:val="28"/>
          <w:szCs w:val="28"/>
        </w:rPr>
      </w:pPr>
    </w:p>
    <w:p w14:paraId="4D640928" w14:textId="77777777" w:rsidR="00FE23B5" w:rsidRPr="00BB2E89" w:rsidRDefault="00FE23B5">
      <w:pPr>
        <w:jc w:val="center"/>
        <w:rPr>
          <w:b/>
          <w:sz w:val="28"/>
          <w:szCs w:val="28"/>
        </w:rPr>
      </w:pPr>
    </w:p>
    <w:p w14:paraId="7664AB59" w14:textId="77777777" w:rsidR="000D697C" w:rsidRPr="00BB2E89" w:rsidRDefault="000D697C" w:rsidP="0031730A">
      <w:pPr>
        <w:jc w:val="center"/>
        <w:rPr>
          <w:rFonts w:asciiTheme="minorHAnsi" w:hAnsiTheme="minorHAnsi" w:cstheme="minorHAnsi"/>
          <w:bCs/>
          <w:i/>
          <w:iCs/>
          <w:color w:val="000000"/>
          <w:sz w:val="16"/>
          <w:szCs w:val="16"/>
        </w:rPr>
      </w:pPr>
    </w:p>
    <w:p w14:paraId="0F0E667A" w14:textId="77777777" w:rsidR="000D697C" w:rsidRPr="00BB2E89" w:rsidRDefault="000D697C" w:rsidP="0031730A">
      <w:pPr>
        <w:jc w:val="center"/>
        <w:rPr>
          <w:rFonts w:asciiTheme="minorHAnsi" w:hAnsiTheme="minorHAnsi" w:cstheme="minorHAnsi"/>
          <w:bCs/>
          <w:i/>
          <w:iCs/>
          <w:color w:val="000000"/>
          <w:sz w:val="16"/>
          <w:szCs w:val="16"/>
        </w:rPr>
      </w:pPr>
    </w:p>
    <w:p w14:paraId="3A35DFF3" w14:textId="296E7F97" w:rsidR="00EA7AA0" w:rsidRPr="00BB2E89" w:rsidRDefault="00AD46F4" w:rsidP="0031730A">
      <w:pPr>
        <w:jc w:val="center"/>
        <w:rPr>
          <w:rFonts w:asciiTheme="minorHAnsi" w:hAnsiTheme="minorHAnsi" w:cstheme="minorHAnsi"/>
          <w:bCs/>
          <w:i/>
          <w:iCs/>
          <w:color w:val="000000"/>
          <w:sz w:val="16"/>
          <w:szCs w:val="16"/>
        </w:rPr>
      </w:pPr>
      <w:r w:rsidRPr="00BB2E89">
        <w:rPr>
          <w:b/>
          <w:noProof/>
          <w:color w:val="000000"/>
          <w:lang w:eastAsia="bg-BG"/>
        </w:rPr>
        <w:drawing>
          <wp:anchor distT="0" distB="0" distL="114300" distR="114300" simplePos="0" relativeHeight="251708416" behindDoc="1" locked="0" layoutInCell="1" allowOverlap="1" wp14:anchorId="3DE53486" wp14:editId="7CAF7434">
            <wp:simplePos x="0" y="0"/>
            <wp:positionH relativeFrom="page">
              <wp:align>right</wp:align>
            </wp:positionH>
            <wp:positionV relativeFrom="page">
              <wp:align>bottom</wp:align>
            </wp:positionV>
            <wp:extent cx="7559675" cy="1926590"/>
            <wp:effectExtent l="0" t="0" r="3175"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1926590"/>
                    </a:xfrm>
                    <a:prstGeom prst="rect">
                      <a:avLst/>
                    </a:prstGeom>
                    <a:noFill/>
                  </pic:spPr>
                </pic:pic>
              </a:graphicData>
            </a:graphic>
          </wp:anchor>
        </w:drawing>
      </w:r>
      <w:r w:rsidR="0031730A" w:rsidRPr="00BB2E89">
        <w:rPr>
          <w:noProof/>
          <w:lang w:eastAsia="bg-BG"/>
        </w:rPr>
        <w:drawing>
          <wp:anchor distT="0" distB="0" distL="114300" distR="114300" simplePos="0" relativeHeight="251706368" behindDoc="0" locked="0" layoutInCell="1" allowOverlap="1" wp14:anchorId="080D73EA" wp14:editId="5CC90094">
            <wp:simplePos x="0" y="0"/>
            <wp:positionH relativeFrom="margin">
              <wp:align>right</wp:align>
            </wp:positionH>
            <wp:positionV relativeFrom="paragraph">
              <wp:posOffset>443865</wp:posOffset>
            </wp:positionV>
            <wp:extent cx="4801870" cy="763270"/>
            <wp:effectExtent l="0" t="0" r="0" b="0"/>
            <wp:wrapNone/>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870" cy="763270"/>
                    </a:xfrm>
                    <a:prstGeom prst="rect">
                      <a:avLst/>
                    </a:prstGeom>
                    <a:noFill/>
                  </pic:spPr>
                </pic:pic>
              </a:graphicData>
            </a:graphic>
            <wp14:sizeRelH relativeFrom="margin">
              <wp14:pctWidth>0</wp14:pctWidth>
            </wp14:sizeRelH>
            <wp14:sizeRelV relativeFrom="margin">
              <wp14:pctHeight>0</wp14:pctHeight>
            </wp14:sizeRelV>
          </wp:anchor>
        </w:drawing>
      </w:r>
      <w:r w:rsidR="0031730A" w:rsidRPr="00BB2E89">
        <w:rPr>
          <w:noProof/>
          <w:lang w:eastAsia="bg-BG"/>
        </w:rPr>
        <w:drawing>
          <wp:anchor distT="0" distB="0" distL="114300" distR="114300" simplePos="0" relativeHeight="251707392" behindDoc="0" locked="0" layoutInCell="1" allowOverlap="1" wp14:anchorId="072495AD" wp14:editId="46AFE916">
            <wp:simplePos x="0" y="0"/>
            <wp:positionH relativeFrom="margin">
              <wp:align>left</wp:align>
            </wp:positionH>
            <wp:positionV relativeFrom="paragraph">
              <wp:posOffset>609600</wp:posOffset>
            </wp:positionV>
            <wp:extent cx="1257300" cy="422910"/>
            <wp:effectExtent l="0" t="0" r="0" b="0"/>
            <wp:wrapNone/>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422910"/>
                    </a:xfrm>
                    <a:prstGeom prst="rect">
                      <a:avLst/>
                    </a:prstGeom>
                    <a:noFill/>
                  </pic:spPr>
                </pic:pic>
              </a:graphicData>
            </a:graphic>
            <wp14:sizeRelH relativeFrom="margin">
              <wp14:pctWidth>0</wp14:pctWidth>
            </wp14:sizeRelH>
            <wp14:sizeRelV relativeFrom="margin">
              <wp14:pctHeight>0</wp14:pctHeight>
            </wp14:sizeRelV>
          </wp:anchor>
        </w:drawing>
      </w:r>
    </w:p>
    <w:p w14:paraId="05A4A908" w14:textId="77777777" w:rsidR="00D37C52" w:rsidRPr="00BB2E89" w:rsidRDefault="00D37C52" w:rsidP="00D37C52"/>
    <w:p w14:paraId="17A425E5" w14:textId="77777777" w:rsidR="00D37C52" w:rsidRPr="00BB2E89" w:rsidRDefault="00D37C52" w:rsidP="00D37C52"/>
    <w:p w14:paraId="50722DE1" w14:textId="77777777" w:rsidR="00D37C52" w:rsidRPr="00BB2E89" w:rsidRDefault="00D37C52" w:rsidP="00D37C52">
      <w:pPr>
        <w:rPr>
          <w:rFonts w:asciiTheme="minorHAnsi" w:hAnsiTheme="minorHAnsi" w:cstheme="minorHAnsi"/>
          <w:bCs/>
          <w:i/>
          <w:iCs/>
          <w:color w:val="000000"/>
          <w:sz w:val="16"/>
          <w:szCs w:val="16"/>
        </w:rPr>
      </w:pPr>
    </w:p>
    <w:p w14:paraId="07304AD2" w14:textId="77777777" w:rsidR="00D37C52" w:rsidRPr="00BB2E89" w:rsidRDefault="00D37C52" w:rsidP="00D37C52">
      <w:pPr>
        <w:tabs>
          <w:tab w:val="left" w:pos="2370"/>
        </w:tabs>
        <w:jc w:val="center"/>
        <w:rPr>
          <w:rFonts w:asciiTheme="minorHAnsi" w:hAnsiTheme="minorHAnsi" w:cstheme="minorHAnsi"/>
          <w:bCs/>
          <w:i/>
          <w:iCs/>
          <w:color w:val="000000"/>
          <w:sz w:val="16"/>
          <w:szCs w:val="16"/>
        </w:rPr>
      </w:pPr>
    </w:p>
    <w:p w14:paraId="682838CD" w14:textId="77777777" w:rsidR="00C91F43" w:rsidRPr="00BB2E89" w:rsidRDefault="00C91F43" w:rsidP="00C91F43">
      <w:pPr>
        <w:tabs>
          <w:tab w:val="left" w:pos="2370"/>
        </w:tabs>
        <w:jc w:val="center"/>
        <w:rPr>
          <w:rFonts w:asciiTheme="minorHAnsi" w:hAnsiTheme="minorHAnsi" w:cstheme="minorHAnsi"/>
          <w:bCs/>
          <w:i/>
          <w:iCs/>
          <w:color w:val="000000"/>
          <w:sz w:val="16"/>
          <w:szCs w:val="16"/>
          <w:highlight w:val="yellow"/>
        </w:rPr>
      </w:pPr>
    </w:p>
    <w:p w14:paraId="25200F76" w14:textId="77777777" w:rsidR="006C2593" w:rsidRDefault="006C2593" w:rsidP="006C2593">
      <w:pPr>
        <w:tabs>
          <w:tab w:val="left" w:pos="2370"/>
        </w:tabs>
        <w:jc w:val="center"/>
        <w:rPr>
          <w:rFonts w:asciiTheme="minorHAnsi" w:hAnsiTheme="minorHAnsi" w:cstheme="minorHAnsi"/>
          <w:bCs/>
          <w:i/>
          <w:iCs/>
          <w:color w:val="000000"/>
          <w:sz w:val="16"/>
          <w:szCs w:val="16"/>
        </w:rPr>
      </w:pPr>
      <w:bookmarkStart w:id="0" w:name="_Hlk54776355"/>
      <w:r>
        <w:rPr>
          <w:rFonts w:asciiTheme="minorHAnsi" w:hAnsiTheme="minorHAnsi" w:cstheme="minorHAnsi"/>
          <w:bCs/>
          <w:i/>
          <w:iCs/>
          <w:color w:val="000000"/>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DE89629" w14:textId="77777777" w:rsidR="000D697C" w:rsidRPr="00BB2E89" w:rsidRDefault="000D697C">
      <w:pPr>
        <w:rPr>
          <w:rFonts w:asciiTheme="majorHAnsi" w:eastAsiaTheme="majorEastAsia" w:hAnsiTheme="majorHAnsi" w:cstheme="majorBidi"/>
          <w:b/>
          <w:bCs/>
          <w:color w:val="2F5496" w:themeColor="accent1" w:themeShade="BF"/>
          <w:sz w:val="44"/>
          <w:szCs w:val="44"/>
        </w:rPr>
      </w:pPr>
      <w:r w:rsidRPr="00BB2E89">
        <w:rPr>
          <w:b/>
          <w:bCs/>
          <w:sz w:val="44"/>
          <w:szCs w:val="44"/>
        </w:rPr>
        <w:br w:type="page"/>
      </w:r>
    </w:p>
    <w:p w14:paraId="48A9C778" w14:textId="5F15EC23" w:rsidR="00EA7AA0" w:rsidRPr="00BB2E89" w:rsidRDefault="00B74D1C" w:rsidP="0080765B">
      <w:pPr>
        <w:pStyle w:val="Kop1"/>
        <w:tabs>
          <w:tab w:val="left" w:pos="567"/>
        </w:tabs>
        <w:ind w:firstLine="567"/>
        <w:rPr>
          <w:b/>
          <w:bCs/>
          <w:sz w:val="44"/>
          <w:szCs w:val="44"/>
        </w:rPr>
      </w:pPr>
      <w:r w:rsidRPr="00BB2E89">
        <w:rPr>
          <w:b/>
          <w:bCs/>
          <w:noProof/>
          <w:sz w:val="44"/>
          <w:szCs w:val="44"/>
          <w:lang w:eastAsia="bg-BG"/>
        </w:rPr>
        <w:lastRenderedPageBreak/>
        <w:drawing>
          <wp:anchor distT="0" distB="0" distL="114300" distR="114300" simplePos="0" relativeHeight="251679744" behindDoc="1" locked="0" layoutInCell="1" allowOverlap="1" wp14:anchorId="5CAE63E3" wp14:editId="47414D65">
            <wp:simplePos x="0" y="0"/>
            <wp:positionH relativeFrom="page">
              <wp:posOffset>4430660</wp:posOffset>
            </wp:positionH>
            <wp:positionV relativeFrom="paragraph">
              <wp:posOffset>58420</wp:posOffset>
            </wp:positionV>
            <wp:extent cx="1863307" cy="1620886"/>
            <wp:effectExtent l="0" t="0" r="3810" b="0"/>
            <wp:wrapTight wrapText="bothSides">
              <wp:wrapPolygon edited="0">
                <wp:start x="0" y="0"/>
                <wp:lineTo x="0" y="21329"/>
                <wp:lineTo x="21423" y="21329"/>
                <wp:lineTo x="21423" y="0"/>
                <wp:lineTo x="0" y="0"/>
              </wp:wrapPolygon>
            </wp:wrapTight>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63307" cy="1620886"/>
                    </a:xfrm>
                    <a:prstGeom prst="rect">
                      <a:avLst/>
                    </a:prstGeom>
                  </pic:spPr>
                </pic:pic>
              </a:graphicData>
            </a:graphic>
          </wp:anchor>
        </w:drawing>
      </w:r>
      <w:r w:rsidR="00FF6B9A" w:rsidRPr="00FF6B9A">
        <w:rPr>
          <w:b/>
          <w:bCs/>
          <w:sz w:val="44"/>
          <w:szCs w:val="44"/>
        </w:rPr>
        <w:t xml:space="preserve"> </w:t>
      </w:r>
      <w:r w:rsidR="00FF6B9A" w:rsidRPr="00B74D1C">
        <w:rPr>
          <w:b/>
          <w:bCs/>
          <w:sz w:val="44"/>
          <w:szCs w:val="44"/>
        </w:rPr>
        <w:t>Contents</w:t>
      </w:r>
    </w:p>
    <w:p w14:paraId="587FCBFE" w14:textId="59C3277B" w:rsidR="00B74D1C" w:rsidRPr="00BB2E89" w:rsidRDefault="00B74D1C" w:rsidP="00B74D1C"/>
    <w:p w14:paraId="582DB06D" w14:textId="6372B9D0" w:rsidR="00B74D1C" w:rsidRPr="00BB2E89" w:rsidRDefault="00B74D1C" w:rsidP="00B74D1C"/>
    <w:p w14:paraId="12EDC16E" w14:textId="7A685E51" w:rsidR="00B74D1C" w:rsidRPr="00BB2E89" w:rsidRDefault="00B74D1C" w:rsidP="00B74D1C"/>
    <w:p w14:paraId="2BA4C454" w14:textId="32AB8D19" w:rsidR="00B74D1C" w:rsidRPr="00BB2E89" w:rsidRDefault="00B74D1C" w:rsidP="00B74D1C"/>
    <w:p w14:paraId="0D922AC0" w14:textId="77777777" w:rsidR="006A736E" w:rsidRPr="00BB2E89" w:rsidRDefault="006A736E" w:rsidP="00B74D1C"/>
    <w:p w14:paraId="3B7EB4EF" w14:textId="77777777" w:rsidR="006A736E" w:rsidRPr="00BB2E89" w:rsidRDefault="006A736E" w:rsidP="00B74D1C"/>
    <w:p w14:paraId="7B0EB9D4" w14:textId="0A94D0C5" w:rsidR="00D63BD1" w:rsidRPr="00BB2E89" w:rsidRDefault="00D63BD1" w:rsidP="00D63BD1"/>
    <w:tbl>
      <w:tblPr>
        <w:tblStyle w:val="Rastertabel1licht-Accent2"/>
        <w:tblW w:w="9215" w:type="dxa"/>
        <w:jc w:val="center"/>
        <w:tblLook w:val="0420" w:firstRow="1" w:lastRow="0" w:firstColumn="0" w:lastColumn="0" w:noHBand="0" w:noVBand="1"/>
      </w:tblPr>
      <w:tblGrid>
        <w:gridCol w:w="4248"/>
        <w:gridCol w:w="4967"/>
      </w:tblGrid>
      <w:tr w:rsidR="007B1F03" w:rsidRPr="00BB2E89" w14:paraId="17A5EE89" w14:textId="77777777" w:rsidTr="00375B37">
        <w:trPr>
          <w:cnfStyle w:val="100000000000" w:firstRow="1" w:lastRow="0" w:firstColumn="0" w:lastColumn="0" w:oddVBand="0" w:evenVBand="0" w:oddHBand="0" w:evenHBand="0" w:firstRowFirstColumn="0" w:firstRowLastColumn="0" w:lastRowFirstColumn="0" w:lastRowLastColumn="0"/>
          <w:trHeight w:val="805"/>
          <w:jc w:val="center"/>
        </w:trPr>
        <w:tc>
          <w:tcPr>
            <w:tcW w:w="4248"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19715F20" w14:textId="40D6EBF5" w:rsidR="007B1F03" w:rsidRPr="00BB2E89" w:rsidRDefault="00FF6B9A" w:rsidP="00864C06">
            <w:pPr>
              <w:spacing w:line="276" w:lineRule="auto"/>
              <w:jc w:val="center"/>
              <w:rPr>
                <w:bCs w:val="0"/>
                <w:sz w:val="24"/>
                <w:szCs w:val="24"/>
              </w:rPr>
            </w:pPr>
            <w:r w:rsidRPr="00E565BE">
              <w:rPr>
                <w:bCs w:val="0"/>
                <w:color w:val="FFFFFF" w:themeColor="background1"/>
                <w:sz w:val="24"/>
                <w:szCs w:val="24"/>
              </w:rPr>
              <w:t>Areas of competence</w:t>
            </w:r>
          </w:p>
        </w:tc>
        <w:tc>
          <w:tcPr>
            <w:tcW w:w="4967" w:type="dxa"/>
            <w:tcBorders>
              <w:top w:val="single" w:sz="4" w:space="0" w:color="F7CAAC" w:themeColor="accent2" w:themeTint="66"/>
              <w:left w:val="single" w:sz="4" w:space="0" w:color="F7CAAC" w:themeColor="accent2" w:themeTint="66"/>
              <w:right w:val="single" w:sz="4" w:space="0" w:color="F7CAAC" w:themeColor="accent2" w:themeTint="66"/>
            </w:tcBorders>
            <w:shd w:val="clear" w:color="auto" w:fill="ED7D31" w:themeFill="accent2"/>
            <w:vAlign w:val="center"/>
            <w:hideMark/>
          </w:tcPr>
          <w:p w14:paraId="2D5B039A" w14:textId="77777777" w:rsidR="007B1F03" w:rsidRPr="00BB2E89" w:rsidRDefault="007B1F03" w:rsidP="00864C06">
            <w:pPr>
              <w:spacing w:line="276" w:lineRule="auto"/>
              <w:jc w:val="center"/>
              <w:rPr>
                <w:bCs w:val="0"/>
                <w:sz w:val="24"/>
                <w:szCs w:val="24"/>
              </w:rPr>
            </w:pPr>
            <w:r w:rsidRPr="00BB2E89">
              <w:rPr>
                <w:bCs w:val="0"/>
                <w:color w:val="FFFFFF" w:themeColor="background1"/>
                <w:sz w:val="24"/>
                <w:szCs w:val="24"/>
              </w:rPr>
              <w:t>Теми</w:t>
            </w:r>
          </w:p>
        </w:tc>
      </w:tr>
      <w:tr w:rsidR="004F22AA" w:rsidRPr="00BB2E89" w14:paraId="0A4A4F4F" w14:textId="77777777" w:rsidTr="00375B37">
        <w:trPr>
          <w:trHeight w:val="1229"/>
          <w:jc w:val="center"/>
        </w:trPr>
        <w:tc>
          <w:tcPr>
            <w:tcW w:w="4248" w:type="dxa"/>
            <w:vMerge w:val="restart"/>
            <w:tcBorders>
              <w:top w:val="single" w:sz="4" w:space="0" w:color="F7CAAC" w:themeColor="accent2" w:themeTint="66"/>
              <w:left w:val="single" w:sz="4" w:space="0" w:color="F7CAAC" w:themeColor="accent2" w:themeTint="66"/>
              <w:right w:val="single" w:sz="4" w:space="0" w:color="F7CAAC" w:themeColor="accent2" w:themeTint="66"/>
            </w:tcBorders>
          </w:tcPr>
          <w:p w14:paraId="35098330" w14:textId="77777777" w:rsidR="004F22AA" w:rsidRPr="00BB2E89" w:rsidRDefault="004F22AA" w:rsidP="00864C06">
            <w:pPr>
              <w:spacing w:line="276" w:lineRule="auto"/>
              <w:jc w:val="center"/>
              <w:rPr>
                <w:b/>
                <w:bCs/>
                <w:sz w:val="24"/>
                <w:szCs w:val="24"/>
              </w:rPr>
            </w:pPr>
          </w:p>
          <w:p w14:paraId="0520C033" w14:textId="77777777" w:rsidR="00FF6B9A" w:rsidRDefault="00FF6B9A" w:rsidP="00FF6B9A">
            <w:pPr>
              <w:spacing w:line="276" w:lineRule="auto"/>
              <w:jc w:val="center"/>
              <w:rPr>
                <w:b/>
                <w:bCs/>
                <w:sz w:val="24"/>
                <w:szCs w:val="24"/>
              </w:rPr>
            </w:pPr>
            <w:r w:rsidRPr="00E565BE">
              <w:rPr>
                <w:b/>
                <w:bCs/>
                <w:sz w:val="24"/>
                <w:szCs w:val="24"/>
              </w:rPr>
              <w:t>Cultural identities</w:t>
            </w:r>
          </w:p>
          <w:p w14:paraId="37ADDE44" w14:textId="77777777" w:rsidR="000B6536" w:rsidRPr="00864C06" w:rsidRDefault="000B6536" w:rsidP="000B6536">
            <w:pPr>
              <w:spacing w:line="276" w:lineRule="auto"/>
              <w:jc w:val="center"/>
              <w:rPr>
                <w:b/>
                <w:bCs/>
                <w:sz w:val="24"/>
                <w:szCs w:val="24"/>
              </w:rPr>
            </w:pPr>
          </w:p>
          <w:p w14:paraId="056B4FA2" w14:textId="77777777" w:rsidR="00FF6B9A" w:rsidRDefault="00FF6B9A" w:rsidP="00FF6B9A">
            <w:pPr>
              <w:spacing w:line="276" w:lineRule="auto"/>
              <w:jc w:val="center"/>
              <w:rPr>
                <w:b/>
                <w:bCs/>
                <w:sz w:val="24"/>
                <w:szCs w:val="24"/>
              </w:rPr>
            </w:pPr>
            <w:r w:rsidRPr="00E565BE">
              <w:rPr>
                <w:b/>
                <w:bCs/>
                <w:sz w:val="24"/>
                <w:szCs w:val="24"/>
              </w:rPr>
              <w:t>Cultural awareness</w:t>
            </w:r>
          </w:p>
          <w:p w14:paraId="114F19BC" w14:textId="77777777" w:rsidR="000B6536" w:rsidRPr="00864C06" w:rsidRDefault="000B6536" w:rsidP="000B6536">
            <w:pPr>
              <w:spacing w:line="276" w:lineRule="auto"/>
              <w:jc w:val="center"/>
              <w:rPr>
                <w:b/>
                <w:bCs/>
                <w:sz w:val="24"/>
                <w:szCs w:val="24"/>
              </w:rPr>
            </w:pPr>
          </w:p>
          <w:p w14:paraId="1251F1AB" w14:textId="77777777" w:rsidR="00FF6B9A" w:rsidRDefault="00FF6B9A" w:rsidP="00FF6B9A">
            <w:pPr>
              <w:spacing w:line="276" w:lineRule="auto"/>
              <w:jc w:val="center"/>
              <w:rPr>
                <w:b/>
                <w:bCs/>
                <w:sz w:val="24"/>
                <w:szCs w:val="24"/>
              </w:rPr>
            </w:pPr>
            <w:r w:rsidRPr="00A11BA7">
              <w:rPr>
                <w:b/>
                <w:bCs/>
                <w:sz w:val="24"/>
                <w:szCs w:val="24"/>
              </w:rPr>
              <w:t>Cultural differences, tolerance and constructive interactions</w:t>
            </w:r>
          </w:p>
          <w:p w14:paraId="30B81E8E" w14:textId="77777777" w:rsidR="000B6536" w:rsidRPr="00864C06" w:rsidRDefault="000B6536" w:rsidP="000B6536">
            <w:pPr>
              <w:spacing w:line="276" w:lineRule="auto"/>
              <w:jc w:val="center"/>
              <w:rPr>
                <w:b/>
                <w:bCs/>
                <w:sz w:val="24"/>
                <w:szCs w:val="24"/>
              </w:rPr>
            </w:pPr>
          </w:p>
          <w:p w14:paraId="53BCAB1A" w14:textId="61FBE63A" w:rsidR="004F22AA" w:rsidRPr="00BB2E89" w:rsidRDefault="00FF6B9A" w:rsidP="000B6536">
            <w:pPr>
              <w:spacing w:line="276" w:lineRule="auto"/>
              <w:jc w:val="center"/>
              <w:rPr>
                <w:b/>
                <w:bCs/>
                <w:sz w:val="24"/>
                <w:szCs w:val="24"/>
              </w:rPr>
            </w:pPr>
            <w:r w:rsidRPr="000E3431">
              <w:rPr>
                <w:b/>
                <w:bCs/>
                <w:sz w:val="24"/>
                <w:szCs w:val="24"/>
              </w:rPr>
              <w:t>Intercultural education and human rights</w:t>
            </w: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07FCDA2B" w14:textId="0988CB81" w:rsidR="004F22AA" w:rsidRPr="00BB2E89" w:rsidRDefault="00FF6B9A" w:rsidP="00D80CA7">
            <w:pPr>
              <w:pStyle w:val="Lijstalinea"/>
              <w:numPr>
                <w:ilvl w:val="0"/>
                <w:numId w:val="16"/>
              </w:numPr>
              <w:spacing w:line="276" w:lineRule="auto"/>
              <w:ind w:left="456" w:hanging="508"/>
              <w:jc w:val="both"/>
              <w:rPr>
                <w:rFonts w:asciiTheme="minorHAnsi" w:hAnsiTheme="minorHAnsi" w:cstheme="minorHAnsi"/>
                <w:color w:val="000000"/>
                <w:sz w:val="24"/>
                <w:szCs w:val="24"/>
              </w:rPr>
            </w:pPr>
            <w:r w:rsidRPr="000E3431">
              <w:rPr>
                <w:rFonts w:asciiTheme="minorHAnsi" w:hAnsiTheme="minorHAnsi" w:cstheme="minorHAnsi"/>
                <w:sz w:val="24"/>
                <w:szCs w:val="24"/>
              </w:rPr>
              <w:t>Overcoming stereotypes and prejudices and forming cultural awareness</w:t>
            </w:r>
          </w:p>
        </w:tc>
      </w:tr>
      <w:tr w:rsidR="004F22AA" w:rsidRPr="00BB2E89" w14:paraId="3C46E200" w14:textId="77777777" w:rsidTr="00FE23B5">
        <w:trPr>
          <w:trHeight w:val="956"/>
          <w:jc w:val="center"/>
        </w:trPr>
        <w:tc>
          <w:tcPr>
            <w:tcW w:w="4248" w:type="dxa"/>
            <w:vMerge/>
            <w:tcBorders>
              <w:left w:val="single" w:sz="4" w:space="0" w:color="F7CAAC" w:themeColor="accent2" w:themeTint="66"/>
              <w:right w:val="single" w:sz="4" w:space="0" w:color="F7CAAC" w:themeColor="accent2" w:themeTint="66"/>
            </w:tcBorders>
            <w:hideMark/>
          </w:tcPr>
          <w:p w14:paraId="5FD13934" w14:textId="617B038D" w:rsidR="004F22AA" w:rsidRPr="00BB2E89" w:rsidRDefault="004F22AA" w:rsidP="00864C06">
            <w:pPr>
              <w:spacing w:line="276" w:lineRule="auto"/>
              <w:jc w:val="center"/>
              <w:rPr>
                <w:b/>
                <w:bCs/>
                <w:sz w:val="24"/>
                <w:szCs w:val="24"/>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F4B083" w:themeFill="accent2" w:themeFillTint="99"/>
            <w:hideMark/>
          </w:tcPr>
          <w:p w14:paraId="788C5FDF" w14:textId="690311EB" w:rsidR="004F22AA" w:rsidRPr="00632B39" w:rsidRDefault="00FF6B9A" w:rsidP="00D80CA7">
            <w:pPr>
              <w:pStyle w:val="Lijstalinea"/>
              <w:numPr>
                <w:ilvl w:val="0"/>
                <w:numId w:val="16"/>
              </w:numPr>
              <w:spacing w:line="276" w:lineRule="auto"/>
              <w:ind w:left="456" w:hanging="508"/>
              <w:jc w:val="both"/>
              <w:rPr>
                <w:rFonts w:asciiTheme="minorHAnsi" w:hAnsiTheme="minorHAnsi" w:cstheme="minorHAnsi"/>
                <w:color w:val="000000"/>
                <w:sz w:val="24"/>
                <w:szCs w:val="24"/>
              </w:rPr>
            </w:pPr>
            <w:r w:rsidRPr="000E3431">
              <w:rPr>
                <w:rFonts w:asciiTheme="minorHAnsi" w:hAnsiTheme="minorHAnsi" w:cstheme="minorHAnsi"/>
                <w:color w:val="000000"/>
                <w:sz w:val="24"/>
                <w:szCs w:val="24"/>
              </w:rPr>
              <w:t>Inclusive multicultural classroom</w:t>
            </w:r>
          </w:p>
        </w:tc>
      </w:tr>
      <w:tr w:rsidR="004F22AA" w:rsidRPr="00BB2E89" w14:paraId="320BC974" w14:textId="77777777" w:rsidTr="00375B37">
        <w:trPr>
          <w:trHeight w:val="1120"/>
          <w:jc w:val="center"/>
        </w:trPr>
        <w:tc>
          <w:tcPr>
            <w:tcW w:w="4248" w:type="dxa"/>
            <w:vMerge/>
            <w:tcBorders>
              <w:left w:val="single" w:sz="4" w:space="0" w:color="F7CAAC" w:themeColor="accent2" w:themeTint="66"/>
              <w:right w:val="single" w:sz="4" w:space="0" w:color="F7CAAC" w:themeColor="accent2" w:themeTint="66"/>
            </w:tcBorders>
            <w:hideMark/>
          </w:tcPr>
          <w:p w14:paraId="0658FABC" w14:textId="3B73558A" w:rsidR="004F22AA" w:rsidRPr="00BB2E89" w:rsidRDefault="004F22AA" w:rsidP="00864C06">
            <w:pPr>
              <w:spacing w:line="276" w:lineRule="auto"/>
              <w:jc w:val="center"/>
              <w:rPr>
                <w:b/>
                <w:bCs/>
                <w:sz w:val="24"/>
                <w:szCs w:val="24"/>
              </w:rPr>
            </w:pPr>
          </w:p>
        </w:tc>
        <w:tc>
          <w:tcPr>
            <w:tcW w:w="4967"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tcPr>
          <w:p w14:paraId="3F68C9A0" w14:textId="210936D5" w:rsidR="004F22AA" w:rsidRPr="00FF6B9A" w:rsidRDefault="00E92D49" w:rsidP="00D80CA7">
            <w:pPr>
              <w:pStyle w:val="Lijstalinea"/>
              <w:numPr>
                <w:ilvl w:val="0"/>
                <w:numId w:val="16"/>
              </w:numPr>
              <w:spacing w:line="276" w:lineRule="auto"/>
              <w:ind w:left="456" w:hanging="508"/>
              <w:rPr>
                <w:rFonts w:asciiTheme="minorHAnsi" w:hAnsiTheme="minorHAnsi" w:cstheme="minorHAnsi"/>
                <w:color w:val="000000"/>
                <w:sz w:val="24"/>
                <w:szCs w:val="24"/>
              </w:rPr>
            </w:pPr>
            <w:r>
              <w:rPr>
                <w:rFonts w:asciiTheme="minorHAnsi" w:hAnsiTheme="minorHAnsi" w:cstheme="minorHAnsi"/>
                <w:color w:val="000000"/>
                <w:sz w:val="24"/>
                <w:szCs w:val="24"/>
                <w:lang w:val="en-US"/>
              </w:rPr>
              <w:t>Working</w:t>
            </w:r>
            <w:r w:rsidR="00FF6B9A" w:rsidRPr="00FF6B9A">
              <w:rPr>
                <w:rFonts w:asciiTheme="minorHAnsi" w:hAnsiTheme="minorHAnsi" w:cstheme="minorHAnsi"/>
                <w:color w:val="000000"/>
                <w:sz w:val="24"/>
                <w:szCs w:val="24"/>
              </w:rPr>
              <w:t xml:space="preserve"> with the families of students from different ethnic backgrounds, including migrant</w:t>
            </w:r>
            <w:r w:rsidR="00FF6B9A" w:rsidRPr="00FF6B9A">
              <w:rPr>
                <w:rFonts w:asciiTheme="minorHAnsi" w:hAnsiTheme="minorHAnsi" w:cstheme="minorHAnsi"/>
                <w:color w:val="000000"/>
                <w:sz w:val="24"/>
                <w:szCs w:val="24"/>
                <w:lang w:val="en-US"/>
              </w:rPr>
              <w:t>s</w:t>
            </w:r>
            <w:r w:rsidR="00FF6B9A" w:rsidRPr="00FF6B9A">
              <w:rPr>
                <w:rFonts w:asciiTheme="minorHAnsi" w:hAnsiTheme="minorHAnsi" w:cstheme="minorHAnsi"/>
                <w:color w:val="000000"/>
                <w:sz w:val="24"/>
                <w:szCs w:val="24"/>
              </w:rPr>
              <w:t xml:space="preserve"> </w:t>
            </w:r>
          </w:p>
        </w:tc>
      </w:tr>
    </w:tbl>
    <w:p w14:paraId="11B4ED13" w14:textId="485FA15D" w:rsidR="00D63BD1" w:rsidRPr="00BB2E89" w:rsidRDefault="00D63BD1" w:rsidP="00D63BD1"/>
    <w:p w14:paraId="17BE5204" w14:textId="7B5D2623" w:rsidR="00F0232E" w:rsidRPr="00BB2E89" w:rsidRDefault="00F0232E" w:rsidP="00D63BD1"/>
    <w:p w14:paraId="3F8CFFE1" w14:textId="1F413B9F" w:rsidR="00F0232E" w:rsidRPr="00BB2E89" w:rsidRDefault="00F0232E" w:rsidP="00D63BD1"/>
    <w:bookmarkEnd w:id="0"/>
    <w:p w14:paraId="24991748" w14:textId="201EFACD" w:rsidR="00F0232E" w:rsidRPr="00BB2E89" w:rsidRDefault="00F0232E" w:rsidP="00D63BD1"/>
    <w:p w14:paraId="5F88558D" w14:textId="0D73C3D1" w:rsidR="00F0232E" w:rsidRPr="00BB2E89" w:rsidRDefault="00F0232E" w:rsidP="00D63BD1"/>
    <w:p w14:paraId="3575A500" w14:textId="77777777" w:rsidR="00C91F43" w:rsidRPr="00BB2E89" w:rsidRDefault="00C91F43">
      <w:pPr>
        <w:rPr>
          <w:rFonts w:asciiTheme="minorHAnsi" w:hAnsiTheme="minorHAnsi" w:cstheme="minorHAnsi"/>
          <w:color w:val="2F5496" w:themeColor="accent1" w:themeShade="BF"/>
          <w:sz w:val="32"/>
          <w:szCs w:val="32"/>
        </w:rPr>
      </w:pPr>
      <w:r w:rsidRPr="00BB2E89">
        <w:rPr>
          <w:rFonts w:asciiTheme="minorHAnsi" w:hAnsiTheme="minorHAnsi" w:cstheme="minorHAnsi"/>
        </w:rPr>
        <w:br w:type="page"/>
      </w:r>
    </w:p>
    <w:p w14:paraId="2EA16E91" w14:textId="5CD9580B" w:rsidR="00EA7AA0" w:rsidRPr="00BB2E89" w:rsidRDefault="00137DC4" w:rsidP="00477E87">
      <w:pPr>
        <w:pStyle w:val="Kop1"/>
        <w:spacing w:before="0" w:line="360" w:lineRule="auto"/>
        <w:rPr>
          <w:rFonts w:asciiTheme="minorHAnsi" w:eastAsia="Calibri" w:hAnsiTheme="minorHAnsi" w:cstheme="minorHAnsi"/>
        </w:rPr>
      </w:pPr>
      <w:r w:rsidRPr="00BB2E89">
        <w:rPr>
          <w:rFonts w:asciiTheme="minorHAnsi" w:hAnsiTheme="minorHAnsi" w:cstheme="minorHAnsi"/>
          <w:noProof/>
          <w:sz w:val="24"/>
          <w:szCs w:val="24"/>
          <w:lang w:eastAsia="bg-BG"/>
        </w:rPr>
        <w:lastRenderedPageBreak/>
        <mc:AlternateContent>
          <mc:Choice Requires="wpg">
            <w:drawing>
              <wp:anchor distT="0" distB="0" distL="114300" distR="114300" simplePos="0" relativeHeight="251659264" behindDoc="0" locked="0" layoutInCell="1" allowOverlap="1" wp14:anchorId="1CA4BDB1" wp14:editId="7DC94891">
                <wp:simplePos x="0" y="0"/>
                <wp:positionH relativeFrom="margin">
                  <wp:posOffset>4594860</wp:posOffset>
                </wp:positionH>
                <wp:positionV relativeFrom="paragraph">
                  <wp:posOffset>5081</wp:posOffset>
                </wp:positionV>
                <wp:extent cx="1528445" cy="1047750"/>
                <wp:effectExtent l="0" t="0" r="0" b="0"/>
                <wp:wrapNone/>
                <wp:docPr id="47" name="Group 46">
                  <a:extLst xmlns:a="http://schemas.openxmlformats.org/drawingml/2006/main">
                    <a:ext uri="{FF2B5EF4-FFF2-40B4-BE49-F238E27FC236}">
                      <a16:creationId xmlns:a16="http://schemas.microsoft.com/office/drawing/2014/main" id="{7920CEEF-82A6-45E4-B1C5-129BE31C6130}"/>
                    </a:ext>
                  </a:extLst>
                </wp:docPr>
                <wp:cNvGraphicFramePr/>
                <a:graphic xmlns:a="http://schemas.openxmlformats.org/drawingml/2006/main">
                  <a:graphicData uri="http://schemas.microsoft.com/office/word/2010/wordprocessingGroup">
                    <wpg:wgp>
                      <wpg:cNvGrpSpPr/>
                      <wpg:grpSpPr>
                        <a:xfrm>
                          <a:off x="0" y="0"/>
                          <a:ext cx="1528445" cy="1047750"/>
                          <a:chOff x="0" y="0"/>
                          <a:chExt cx="1970490" cy="1779598"/>
                        </a:xfrm>
                      </wpg:grpSpPr>
                      <wps:wsp>
                        <wps:cNvPr id="2" name="Rectangle 30">
                          <a:extLst>
                            <a:ext uri="{FF2B5EF4-FFF2-40B4-BE49-F238E27FC236}">
                              <a16:creationId xmlns:a16="http://schemas.microsoft.com/office/drawing/2014/main" id="{6839F616-43F4-45DD-932E-DC474FFF6688}"/>
                            </a:ext>
                          </a:extLst>
                        </wps:cNvPr>
                        <wps:cNvSpPr/>
                        <wps:spPr>
                          <a:xfrm rot="16200000">
                            <a:off x="-76161" y="94577"/>
                            <a:ext cx="1761182" cy="1608860"/>
                          </a:xfrm>
                          <a:custGeom>
                            <a:avLst/>
                            <a:gdLst/>
                            <a:ahLst/>
                            <a:cxnLst/>
                            <a:rect l="l" t="t" r="r" b="b"/>
                            <a:pathLst>
                              <a:path w="1761182" h="1756035">
                                <a:moveTo>
                                  <a:pt x="279570" y="624048"/>
                                </a:moveTo>
                                <a:lnTo>
                                  <a:pt x="183378" y="624048"/>
                                </a:lnTo>
                                <a:lnTo>
                                  <a:pt x="183378" y="1560152"/>
                                </a:lnTo>
                                <a:lnTo>
                                  <a:pt x="279570" y="1560152"/>
                                </a:lnTo>
                                <a:close/>
                                <a:moveTo>
                                  <a:pt x="294594" y="68493"/>
                                </a:moveTo>
                                <a:lnTo>
                                  <a:pt x="294594" y="264162"/>
                                </a:lnTo>
                                <a:cubicBezTo>
                                  <a:pt x="294594" y="301988"/>
                                  <a:pt x="263930" y="332653"/>
                                  <a:pt x="226104" y="332653"/>
                                </a:cubicBezTo>
                                <a:cubicBezTo>
                                  <a:pt x="188278" y="332653"/>
                                  <a:pt x="157614" y="301988"/>
                                  <a:pt x="157614" y="264162"/>
                                </a:cubicBezTo>
                                <a:lnTo>
                                  <a:pt x="157614" y="68493"/>
                                </a:lnTo>
                                <a:cubicBezTo>
                                  <a:pt x="157614" y="30666"/>
                                  <a:pt x="188278" y="2"/>
                                  <a:pt x="226104" y="2"/>
                                </a:cubicBezTo>
                                <a:cubicBezTo>
                                  <a:pt x="263930" y="2"/>
                                  <a:pt x="294594" y="30666"/>
                                  <a:pt x="294594" y="68493"/>
                                </a:cubicBezTo>
                                <a:close/>
                                <a:moveTo>
                                  <a:pt x="534912" y="624048"/>
                                </a:moveTo>
                                <a:lnTo>
                                  <a:pt x="438720" y="624048"/>
                                </a:lnTo>
                                <a:lnTo>
                                  <a:pt x="438720" y="1560152"/>
                                </a:lnTo>
                                <a:lnTo>
                                  <a:pt x="534912" y="1560152"/>
                                </a:lnTo>
                                <a:close/>
                                <a:moveTo>
                                  <a:pt x="631828" y="68492"/>
                                </a:moveTo>
                                <a:lnTo>
                                  <a:pt x="631828" y="264162"/>
                                </a:lnTo>
                                <a:cubicBezTo>
                                  <a:pt x="631828" y="301988"/>
                                  <a:pt x="601164" y="332652"/>
                                  <a:pt x="563338" y="332652"/>
                                </a:cubicBezTo>
                                <a:cubicBezTo>
                                  <a:pt x="525511" y="332652"/>
                                  <a:pt x="494847" y="301988"/>
                                  <a:pt x="494847" y="264162"/>
                                </a:cubicBezTo>
                                <a:lnTo>
                                  <a:pt x="494847" y="68492"/>
                                </a:lnTo>
                                <a:cubicBezTo>
                                  <a:pt x="494847" y="30666"/>
                                  <a:pt x="525511" y="2"/>
                                  <a:pt x="563338" y="2"/>
                                </a:cubicBezTo>
                                <a:cubicBezTo>
                                  <a:pt x="601164" y="2"/>
                                  <a:pt x="631828" y="30666"/>
                                  <a:pt x="631828" y="68492"/>
                                </a:cubicBezTo>
                                <a:close/>
                                <a:moveTo>
                                  <a:pt x="790254" y="624048"/>
                                </a:moveTo>
                                <a:lnTo>
                                  <a:pt x="694062" y="624048"/>
                                </a:lnTo>
                                <a:lnTo>
                                  <a:pt x="694062" y="1560152"/>
                                </a:lnTo>
                                <a:lnTo>
                                  <a:pt x="790254" y="1560152"/>
                                </a:lnTo>
                                <a:close/>
                                <a:moveTo>
                                  <a:pt x="969062" y="68492"/>
                                </a:moveTo>
                                <a:lnTo>
                                  <a:pt x="969062" y="264161"/>
                                </a:lnTo>
                                <a:cubicBezTo>
                                  <a:pt x="969062" y="301987"/>
                                  <a:pt x="938398" y="332652"/>
                                  <a:pt x="900571" y="332652"/>
                                </a:cubicBezTo>
                                <a:cubicBezTo>
                                  <a:pt x="862745" y="332652"/>
                                  <a:pt x="832081" y="301987"/>
                                  <a:pt x="832081" y="264161"/>
                                </a:cubicBezTo>
                                <a:lnTo>
                                  <a:pt x="832081" y="68492"/>
                                </a:lnTo>
                                <a:cubicBezTo>
                                  <a:pt x="832081" y="30665"/>
                                  <a:pt x="862745" y="1"/>
                                  <a:pt x="900571" y="1"/>
                                </a:cubicBezTo>
                                <a:cubicBezTo>
                                  <a:pt x="938398" y="1"/>
                                  <a:pt x="969062" y="30665"/>
                                  <a:pt x="969062" y="68492"/>
                                </a:cubicBezTo>
                                <a:close/>
                                <a:moveTo>
                                  <a:pt x="1045596" y="624048"/>
                                </a:moveTo>
                                <a:lnTo>
                                  <a:pt x="949404" y="624048"/>
                                </a:lnTo>
                                <a:lnTo>
                                  <a:pt x="949404" y="1560152"/>
                                </a:lnTo>
                                <a:lnTo>
                                  <a:pt x="1045596" y="1560152"/>
                                </a:lnTo>
                                <a:close/>
                                <a:moveTo>
                                  <a:pt x="1300938" y="624048"/>
                                </a:moveTo>
                                <a:lnTo>
                                  <a:pt x="1204746" y="624048"/>
                                </a:lnTo>
                                <a:lnTo>
                                  <a:pt x="1204746" y="1560152"/>
                                </a:lnTo>
                                <a:lnTo>
                                  <a:pt x="1300938" y="1560152"/>
                                </a:lnTo>
                                <a:close/>
                                <a:moveTo>
                                  <a:pt x="1306296" y="68491"/>
                                </a:moveTo>
                                <a:lnTo>
                                  <a:pt x="1306296" y="264161"/>
                                </a:lnTo>
                                <a:cubicBezTo>
                                  <a:pt x="1306296" y="301987"/>
                                  <a:pt x="1275631" y="332651"/>
                                  <a:pt x="1237805" y="332651"/>
                                </a:cubicBezTo>
                                <a:cubicBezTo>
                                  <a:pt x="1199979" y="332651"/>
                                  <a:pt x="1169315" y="301987"/>
                                  <a:pt x="1169315" y="264161"/>
                                </a:cubicBezTo>
                                <a:lnTo>
                                  <a:pt x="1169315" y="68491"/>
                                </a:lnTo>
                                <a:cubicBezTo>
                                  <a:pt x="1169315" y="30665"/>
                                  <a:pt x="1199979" y="1"/>
                                  <a:pt x="1237805" y="1"/>
                                </a:cubicBezTo>
                                <a:cubicBezTo>
                                  <a:pt x="1275631" y="1"/>
                                  <a:pt x="1306296" y="30665"/>
                                  <a:pt x="1306296" y="68491"/>
                                </a:cubicBezTo>
                                <a:close/>
                                <a:moveTo>
                                  <a:pt x="1556280" y="624048"/>
                                </a:moveTo>
                                <a:lnTo>
                                  <a:pt x="1460088" y="624048"/>
                                </a:lnTo>
                                <a:lnTo>
                                  <a:pt x="1460088" y="1560152"/>
                                </a:lnTo>
                                <a:lnTo>
                                  <a:pt x="1556280" y="1560152"/>
                                </a:lnTo>
                                <a:close/>
                                <a:moveTo>
                                  <a:pt x="1643529" y="68491"/>
                                </a:moveTo>
                                <a:lnTo>
                                  <a:pt x="1643529" y="264160"/>
                                </a:lnTo>
                                <a:cubicBezTo>
                                  <a:pt x="1643529" y="301986"/>
                                  <a:pt x="1612865" y="332650"/>
                                  <a:pt x="1575039" y="332650"/>
                                </a:cubicBezTo>
                                <a:cubicBezTo>
                                  <a:pt x="1537213" y="332650"/>
                                  <a:pt x="1506548" y="301986"/>
                                  <a:pt x="1506548" y="264160"/>
                                </a:cubicBezTo>
                                <a:lnTo>
                                  <a:pt x="1506548" y="68491"/>
                                </a:lnTo>
                                <a:cubicBezTo>
                                  <a:pt x="1506548" y="30664"/>
                                  <a:pt x="1537213" y="0"/>
                                  <a:pt x="1575039" y="0"/>
                                </a:cubicBezTo>
                                <a:cubicBezTo>
                                  <a:pt x="1612865" y="0"/>
                                  <a:pt x="1643529" y="30664"/>
                                  <a:pt x="1643529" y="68491"/>
                                </a:cubicBezTo>
                                <a:close/>
                                <a:moveTo>
                                  <a:pt x="1761182" y="166327"/>
                                </a:moveTo>
                                <a:lnTo>
                                  <a:pt x="1761182" y="1756035"/>
                                </a:lnTo>
                                <a:lnTo>
                                  <a:pt x="0" y="1756035"/>
                                </a:lnTo>
                                <a:lnTo>
                                  <a:pt x="0" y="166327"/>
                                </a:lnTo>
                                <a:lnTo>
                                  <a:pt x="98907" y="166327"/>
                                </a:lnTo>
                                <a:lnTo>
                                  <a:pt x="98907" y="255498"/>
                                </a:lnTo>
                                <a:cubicBezTo>
                                  <a:pt x="98907" y="325747"/>
                                  <a:pt x="155855" y="382694"/>
                                  <a:pt x="226104" y="382694"/>
                                </a:cubicBezTo>
                                <a:cubicBezTo>
                                  <a:pt x="296353" y="382694"/>
                                  <a:pt x="353300" y="325747"/>
                                  <a:pt x="353300" y="255498"/>
                                </a:cubicBezTo>
                                <a:lnTo>
                                  <a:pt x="353300" y="166327"/>
                                </a:lnTo>
                                <a:lnTo>
                                  <a:pt x="436141" y="166327"/>
                                </a:lnTo>
                                <a:lnTo>
                                  <a:pt x="436141" y="255497"/>
                                </a:lnTo>
                                <a:cubicBezTo>
                                  <a:pt x="436141" y="325746"/>
                                  <a:pt x="493089" y="382694"/>
                                  <a:pt x="563338" y="382694"/>
                                </a:cubicBezTo>
                                <a:cubicBezTo>
                                  <a:pt x="633586" y="382694"/>
                                  <a:pt x="690534" y="325746"/>
                                  <a:pt x="690534" y="255497"/>
                                </a:cubicBezTo>
                                <a:lnTo>
                                  <a:pt x="690534" y="166327"/>
                                </a:lnTo>
                                <a:lnTo>
                                  <a:pt x="773375" y="166327"/>
                                </a:lnTo>
                                <a:lnTo>
                                  <a:pt x="773375" y="255497"/>
                                </a:lnTo>
                                <a:cubicBezTo>
                                  <a:pt x="773375" y="325745"/>
                                  <a:pt x="830322" y="382693"/>
                                  <a:pt x="900571" y="382693"/>
                                </a:cubicBezTo>
                                <a:cubicBezTo>
                                  <a:pt x="970820" y="382693"/>
                                  <a:pt x="1027768" y="325745"/>
                                  <a:pt x="1027768" y="255497"/>
                                </a:cubicBezTo>
                                <a:lnTo>
                                  <a:pt x="1027768" y="166327"/>
                                </a:lnTo>
                                <a:lnTo>
                                  <a:pt x="1110609" y="166327"/>
                                </a:lnTo>
                                <a:lnTo>
                                  <a:pt x="1110609" y="255496"/>
                                </a:lnTo>
                                <a:cubicBezTo>
                                  <a:pt x="1110609" y="325745"/>
                                  <a:pt x="1167556" y="382692"/>
                                  <a:pt x="1237805" y="382692"/>
                                </a:cubicBezTo>
                                <a:cubicBezTo>
                                  <a:pt x="1308054" y="382692"/>
                                  <a:pt x="1365002" y="325745"/>
                                  <a:pt x="1365002" y="255496"/>
                                </a:cubicBezTo>
                                <a:lnTo>
                                  <a:pt x="1365002" y="166327"/>
                                </a:lnTo>
                                <a:lnTo>
                                  <a:pt x="1447842" y="166327"/>
                                </a:lnTo>
                                <a:lnTo>
                                  <a:pt x="1447842" y="255495"/>
                                </a:lnTo>
                                <a:cubicBezTo>
                                  <a:pt x="1447842" y="325744"/>
                                  <a:pt x="1504790" y="382692"/>
                                  <a:pt x="1575039" y="382692"/>
                                </a:cubicBezTo>
                                <a:cubicBezTo>
                                  <a:pt x="1645288" y="382692"/>
                                  <a:pt x="1702235" y="325744"/>
                                  <a:pt x="1702235" y="255495"/>
                                </a:cubicBezTo>
                                <a:lnTo>
                                  <a:pt x="1702235" y="166327"/>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ound Same Side Corner Rectangle 6">
                          <a:extLst>
                            <a:ext uri="{FF2B5EF4-FFF2-40B4-BE49-F238E27FC236}">
                              <a16:creationId xmlns:a16="http://schemas.microsoft.com/office/drawing/2014/main" id="{11E66816-B3BA-421A-997D-12535D839DDB}"/>
                            </a:ext>
                          </a:extLst>
                        </wps:cNvPr>
                        <wps:cNvSpPr/>
                        <wps:spPr>
                          <a:xfrm rot="10800000" flipH="1">
                            <a:off x="1706708" y="0"/>
                            <a:ext cx="263782" cy="1779598"/>
                          </a:xfrm>
                          <a:custGeom>
                            <a:avLst/>
                            <a:gdLst/>
                            <a:ahLst/>
                            <a:cxnLst/>
                            <a:rect l="l" t="t" r="r" b="b"/>
                            <a:pathLst>
                              <a:path w="1035916" h="4153123">
                                <a:moveTo>
                                  <a:pt x="277501" y="3759099"/>
                                </a:moveTo>
                                <a:lnTo>
                                  <a:pt x="758408" y="3759099"/>
                                </a:lnTo>
                                <a:lnTo>
                                  <a:pt x="517954" y="4153123"/>
                                </a:lnTo>
                                <a:close/>
                                <a:moveTo>
                                  <a:pt x="42612" y="2944898"/>
                                </a:moveTo>
                                <a:cubicBezTo>
                                  <a:pt x="153922" y="2941505"/>
                                  <a:pt x="246502" y="2889483"/>
                                  <a:pt x="275675" y="2819018"/>
                                </a:cubicBezTo>
                                <a:cubicBezTo>
                                  <a:pt x="304648" y="2892614"/>
                                  <a:pt x="403763" y="2945872"/>
                                  <a:pt x="521107" y="2945872"/>
                                </a:cubicBezTo>
                                <a:cubicBezTo>
                                  <a:pt x="638453" y="2945872"/>
                                  <a:pt x="737567" y="2892613"/>
                                  <a:pt x="766540" y="2819017"/>
                                </a:cubicBezTo>
                                <a:cubicBezTo>
                                  <a:pt x="795133" y="2888142"/>
                                  <a:pt x="884783" y="2939514"/>
                                  <a:pt x="993299" y="2944464"/>
                                </a:cubicBezTo>
                                <a:lnTo>
                                  <a:pt x="776840" y="3657264"/>
                                </a:lnTo>
                                <a:lnTo>
                                  <a:pt x="258940" y="3657264"/>
                                </a:lnTo>
                                <a:close/>
                                <a:moveTo>
                                  <a:pt x="809102" y="564558"/>
                                </a:moveTo>
                                <a:lnTo>
                                  <a:pt x="1035914" y="564558"/>
                                </a:lnTo>
                                <a:lnTo>
                                  <a:pt x="1035915" y="2838682"/>
                                </a:lnTo>
                                <a:cubicBezTo>
                                  <a:pt x="1029586" y="2840409"/>
                                  <a:pt x="1023074" y="2840731"/>
                                  <a:pt x="1016490" y="2840731"/>
                                </a:cubicBezTo>
                                <a:cubicBezTo>
                                  <a:pt x="901952" y="2840731"/>
                                  <a:pt x="809102" y="2743612"/>
                                  <a:pt x="809101" y="2623810"/>
                                </a:cubicBezTo>
                                <a:close/>
                                <a:moveTo>
                                  <a:pt x="310569" y="564558"/>
                                </a:moveTo>
                                <a:lnTo>
                                  <a:pt x="725347" y="564558"/>
                                </a:lnTo>
                                <a:lnTo>
                                  <a:pt x="725347" y="2633342"/>
                                </a:lnTo>
                                <a:cubicBezTo>
                                  <a:pt x="725347" y="2747880"/>
                                  <a:pt x="632496" y="2840731"/>
                                  <a:pt x="517958" y="2840731"/>
                                </a:cubicBezTo>
                                <a:cubicBezTo>
                                  <a:pt x="403420" y="2840731"/>
                                  <a:pt x="310569" y="2747880"/>
                                  <a:pt x="310569" y="2633342"/>
                                </a:cubicBezTo>
                                <a:close/>
                                <a:moveTo>
                                  <a:pt x="0" y="564557"/>
                                </a:moveTo>
                                <a:lnTo>
                                  <a:pt x="226813" y="564557"/>
                                </a:lnTo>
                                <a:lnTo>
                                  <a:pt x="226813" y="2623810"/>
                                </a:lnTo>
                                <a:cubicBezTo>
                                  <a:pt x="226813" y="2743612"/>
                                  <a:pt x="133962" y="2840731"/>
                                  <a:pt x="19424" y="2840730"/>
                                </a:cubicBezTo>
                                <a:cubicBezTo>
                                  <a:pt x="12841" y="2840730"/>
                                  <a:pt x="6329" y="2840409"/>
                                  <a:pt x="0" y="2838682"/>
                                </a:cubicBezTo>
                                <a:close/>
                                <a:moveTo>
                                  <a:pt x="71964" y="71964"/>
                                </a:moveTo>
                                <a:cubicBezTo>
                                  <a:pt x="116427" y="27501"/>
                                  <a:pt x="177852" y="0"/>
                                  <a:pt x="245701" y="0"/>
                                </a:cubicBezTo>
                                <a:lnTo>
                                  <a:pt x="790215" y="0"/>
                                </a:lnTo>
                                <a:cubicBezTo>
                                  <a:pt x="925912" y="0"/>
                                  <a:pt x="1035916" y="110004"/>
                                  <a:pt x="1035916" y="245701"/>
                                </a:cubicBezTo>
                                <a:cubicBezTo>
                                  <a:pt x="1035916" y="327601"/>
                                  <a:pt x="1035915" y="409501"/>
                                  <a:pt x="1035915" y="491401"/>
                                </a:cubicBezTo>
                                <a:lnTo>
                                  <a:pt x="0" y="491401"/>
                                </a:lnTo>
                                <a:lnTo>
                                  <a:pt x="0" y="245701"/>
                                </a:lnTo>
                                <a:cubicBezTo>
                                  <a:pt x="0" y="177853"/>
                                  <a:pt x="27501" y="116427"/>
                                  <a:pt x="71964" y="71964"/>
                                </a:cubicBezTo>
                                <a:close/>
                              </a:path>
                            </a:pathLst>
                          </a:custGeom>
                          <a:solidFill>
                            <a:srgbClr val="0594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6729DD7" id="Group 46" o:spid="_x0000_s1026" style="position:absolute;margin-left:361.8pt;margin-top:.4pt;width:120.35pt;height:82.5pt;z-index:251659264;mso-position-horizontal-relative:margin;mso-width-relative:margin;mso-height-relative:margin" coordsize="19704,1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">
                <v:shape id="Rectangle 30" o:spid="_x0000_s1027" style="position:absolute;left:-762;top:946;width:17611;height:16088;rotation:-90;visibility:visible;mso-wrap-style:square;v-text-anchor:middle" coordsize="1761182,175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" path="m279570,624048r-96192,l183378,1560152r96192,l279570,624048xm294594,68493r,195669c294594,301988,263930,332653,226104,332653v-37826,,-68490,-30665,-68490,-68491l157614,68493c157614,30666,188278,2,226104,2v37826,,68490,30664,68490,68491xm534912,624048r-96192,l438720,1560152r96192,l534912,624048xm631828,68492r,195670c631828,301988,601164,332652,563338,332652v-37827,,-68491,-30664,-68491,-68490l494847,68492c494847,30666,525511,2,563338,2v37826,,68490,30664,68490,68490xm790254,624048r-96192,l694062,1560152r96192,l790254,624048xm969062,68492r,195669c969062,301987,938398,332652,900571,332652v-37826,,-68490,-30665,-68490,-68491l832081,68492c832081,30665,862745,1,900571,1v37827,,68491,30664,68491,68491xm1045596,624048r-96192,l949404,1560152r96192,l1045596,624048xm1300938,624048r-96192,l1204746,1560152r96192,l1300938,624048xm1306296,68491r,195670c1306296,301987,1275631,332651,1237805,332651v-37826,,-68490,-30664,-68490,-68490l1169315,68491c1169315,30665,1199979,1,1237805,1v37826,,68491,30664,68491,68490xm1556280,624048r-96192,l1460088,1560152r96192,l1556280,624048xm1643529,68491r,195669c1643529,301986,1612865,332650,1575039,332650v-37826,,-68491,-30664,-68491,-68490l1506548,68491c1506548,30664,1537213,,1575039,v37826,,68490,30664,68490,68491xm1761182,166327r,1589708l,1756035,,166327r98907,l98907,255498v,70249,56948,127196,127197,127196c296353,382694,353300,325747,353300,255498r,-89171l436141,166327r,89170c436141,325746,493089,382694,563338,382694v70248,,127196,-56948,127196,-127197l690534,166327r82841,l773375,255497v,70248,56947,127196,127196,127196c970820,382693,1027768,325745,1027768,255497r,-89170l1110609,166327r,89169c1110609,325745,1167556,382692,1237805,382692v70249,,127197,-56947,127197,-127196l1365002,166327r82840,l1447842,255495v,70249,56948,127197,127197,127197c1645288,382692,1702235,325744,1702235,255495r,-89168l1761182,166327xe" fillcolor="#ed7d31 [3205]" stroked="f" strokeweight="1pt">
                  <v:stroke joinstyle="miter"/>
                  <v:path arrowok="t"/>
                </v:shape>
                <v:shape id="Round Same Side Corner Rectangle 6" o:spid="_x0000_s1028" style="position:absolute;left:17067;width:2637;height:17795;rotation:180;flip:x;visibility:visible;mso-wrap-style:square;v-text-anchor:middle" coordsize="1035916,41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&#1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594ff" stroked="f" strokeweight="1pt">
                  <v:stroke joinstyle="miter"/>
                  <v:path arrowok="t"/>
                </v:shape>
                <w10:wrap anchorx="margin"/>
              </v:group>
            </w:pict>
          </mc:Fallback>
        </mc:AlternateContent>
      </w:r>
      <w:r w:rsidR="00475DD5" w:rsidRPr="00475DD5">
        <w:rPr>
          <w:rFonts w:asciiTheme="minorHAnsi" w:eastAsia="Calibri" w:hAnsiTheme="minorHAnsi" w:cstheme="minorHAnsi"/>
          <w:lang w:val="en-US"/>
        </w:rPr>
        <w:t xml:space="preserve"> </w:t>
      </w:r>
      <w:r w:rsidR="00475DD5">
        <w:rPr>
          <w:rFonts w:asciiTheme="minorHAnsi" w:eastAsia="Calibri" w:hAnsiTheme="minorHAnsi" w:cstheme="minorHAnsi"/>
          <w:lang w:val="en-US"/>
        </w:rPr>
        <w:t>Topic</w:t>
      </w:r>
      <w:r w:rsidR="007B1F03" w:rsidRPr="00BB2E89">
        <w:rPr>
          <w:rFonts w:asciiTheme="minorHAnsi" w:eastAsia="Calibri" w:hAnsiTheme="minorHAnsi" w:cstheme="minorHAnsi"/>
        </w:rPr>
        <w:t xml:space="preserve"> </w:t>
      </w:r>
      <w:r w:rsidR="00C23FAC">
        <w:rPr>
          <w:rFonts w:asciiTheme="minorHAnsi" w:eastAsia="Calibri" w:hAnsiTheme="minorHAnsi" w:cstheme="minorHAnsi"/>
        </w:rPr>
        <w:t>2</w:t>
      </w:r>
      <w:r w:rsidR="00F64DC4" w:rsidRPr="00BB2E89">
        <w:rPr>
          <w:rFonts w:asciiTheme="minorHAnsi" w:eastAsia="Calibri" w:hAnsiTheme="minorHAnsi" w:cstheme="minorHAnsi"/>
        </w:rPr>
        <w:t xml:space="preserve">. </w:t>
      </w:r>
    </w:p>
    <w:p w14:paraId="2CBCBF00" w14:textId="355FFB55" w:rsidR="000B6536" w:rsidRPr="00475DD5" w:rsidRDefault="00475DD5" w:rsidP="000B6536">
      <w:pPr>
        <w:spacing w:after="0" w:line="360" w:lineRule="auto"/>
        <w:rPr>
          <w:rFonts w:asciiTheme="minorHAnsi" w:eastAsiaTheme="majorEastAsia" w:hAnsiTheme="minorHAnsi" w:cstheme="minorHAnsi"/>
          <w:color w:val="2F5496" w:themeColor="accent1" w:themeShade="BF"/>
          <w:sz w:val="36"/>
          <w:szCs w:val="36"/>
          <w:lang w:val="en-US"/>
        </w:rPr>
      </w:pPr>
      <w:bookmarkStart w:id="1" w:name="_heading=h.1fob9te" w:colFirst="0" w:colLast="0"/>
      <w:bookmarkEnd w:id="1"/>
      <w:r>
        <w:rPr>
          <w:rFonts w:asciiTheme="minorHAnsi" w:eastAsiaTheme="majorEastAsia" w:hAnsiTheme="minorHAnsi" w:cstheme="minorHAnsi"/>
          <w:color w:val="2F5496" w:themeColor="accent1" w:themeShade="BF"/>
          <w:sz w:val="36"/>
          <w:szCs w:val="36"/>
          <w:lang w:val="en-US"/>
        </w:rPr>
        <w:t>Inclusive multicultural classroom</w:t>
      </w:r>
    </w:p>
    <w:p w14:paraId="7E90DCB5" w14:textId="77777777" w:rsidR="000030EF" w:rsidRPr="00BB2E89" w:rsidRDefault="000030EF" w:rsidP="000B6536">
      <w:pPr>
        <w:spacing w:after="0" w:line="360" w:lineRule="auto"/>
        <w:rPr>
          <w:rFonts w:asciiTheme="minorHAnsi" w:eastAsiaTheme="majorEastAsia" w:hAnsiTheme="minorHAnsi" w:cstheme="minorHAnsi"/>
          <w:color w:val="2F5496" w:themeColor="accent1" w:themeShade="BF"/>
          <w:sz w:val="36"/>
          <w:szCs w:val="36"/>
        </w:rPr>
      </w:pPr>
    </w:p>
    <w:tbl>
      <w:tblPr>
        <w:tblStyle w:val="Rastertabel1licht-Accent2"/>
        <w:tblW w:w="9628" w:type="dxa"/>
        <w:tblLayout w:type="fixed"/>
        <w:tblLook w:val="0400" w:firstRow="0" w:lastRow="0" w:firstColumn="0" w:lastColumn="0" w:noHBand="0" w:noVBand="1"/>
      </w:tblPr>
      <w:tblGrid>
        <w:gridCol w:w="2405"/>
        <w:gridCol w:w="7223"/>
      </w:tblGrid>
      <w:tr w:rsidR="00EA7AA0" w:rsidRPr="00BB2E89" w14:paraId="5AE3DAB2" w14:textId="77777777" w:rsidTr="00E4012E">
        <w:trPr>
          <w:trHeight w:val="1139"/>
        </w:trPr>
        <w:tc>
          <w:tcPr>
            <w:tcW w:w="2405" w:type="dxa"/>
          </w:tcPr>
          <w:p w14:paraId="0D36182F" w14:textId="4558E3A0" w:rsidR="00EA7AA0" w:rsidRPr="00BB2E89" w:rsidRDefault="003A23F8" w:rsidP="00864C06">
            <w:pPr>
              <w:spacing w:line="276" w:lineRule="auto"/>
              <w:rPr>
                <w:rFonts w:asciiTheme="minorHAnsi" w:hAnsiTheme="minorHAnsi" w:cstheme="minorHAnsi"/>
                <w:b/>
                <w:sz w:val="24"/>
                <w:szCs w:val="24"/>
              </w:rPr>
            </w:pPr>
            <w:bookmarkStart w:id="2" w:name="_Hlk54776456"/>
            <w:r>
              <w:rPr>
                <w:b/>
                <w:sz w:val="24"/>
                <w:szCs w:val="24"/>
              </w:rPr>
              <w:t xml:space="preserve">Specific objectives  </w:t>
            </w:r>
          </w:p>
        </w:tc>
        <w:tc>
          <w:tcPr>
            <w:tcW w:w="7223" w:type="dxa"/>
          </w:tcPr>
          <w:p w14:paraId="4D8C063B" w14:textId="5D8FF2A4" w:rsidR="009C2F43" w:rsidRPr="009C2F43" w:rsidRDefault="009C2F43" w:rsidP="009C2F43">
            <w:pPr>
              <w:pStyle w:val="Lijstalinea"/>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rPr>
            </w:pPr>
            <w:r w:rsidRPr="009C2F43">
              <w:rPr>
                <w:rFonts w:asciiTheme="minorHAnsi" w:hAnsiTheme="minorHAnsi" w:cstheme="minorHAnsi"/>
                <w:color w:val="000000"/>
                <w:sz w:val="24"/>
                <w:szCs w:val="24"/>
              </w:rPr>
              <w:t>To improve the knowledge and skills to introduce innovative practices in the multicultural educational environment, contributing to the inclusion of students from different ethnic backgrounds, including migrants and their educational integration.</w:t>
            </w:r>
          </w:p>
          <w:p w14:paraId="22A2CECA" w14:textId="4DFD5F18" w:rsidR="000030EF" w:rsidRPr="00BB2E89" w:rsidRDefault="009C2F43" w:rsidP="009C2F43">
            <w:pPr>
              <w:pStyle w:val="Lijstalinea"/>
              <w:numPr>
                <w:ilvl w:val="0"/>
                <w:numId w:val="3"/>
              </w:numPr>
              <w:pBdr>
                <w:top w:val="nil"/>
                <w:left w:val="nil"/>
                <w:bottom w:val="nil"/>
                <w:right w:val="nil"/>
                <w:between w:val="nil"/>
              </w:pBdr>
              <w:spacing w:line="276" w:lineRule="auto"/>
              <w:ind w:left="316"/>
              <w:jc w:val="both"/>
              <w:rPr>
                <w:rFonts w:asciiTheme="minorHAnsi" w:hAnsiTheme="minorHAnsi" w:cstheme="minorHAnsi"/>
                <w:color w:val="000000"/>
                <w:sz w:val="24"/>
                <w:szCs w:val="24"/>
              </w:rPr>
            </w:pPr>
            <w:r w:rsidRPr="009C2F43">
              <w:rPr>
                <w:rFonts w:asciiTheme="minorHAnsi" w:hAnsiTheme="minorHAnsi" w:cstheme="minorHAnsi"/>
                <w:color w:val="000000"/>
                <w:sz w:val="24"/>
                <w:szCs w:val="24"/>
              </w:rPr>
              <w:t>To learn specific techniques of pedagogical interaction, taking into account the culture of learning and behavior of students from different ethnic backgrounds, including Migrant.</w:t>
            </w:r>
          </w:p>
        </w:tc>
      </w:tr>
      <w:tr w:rsidR="00EA7AA0" w:rsidRPr="00BB2E89" w14:paraId="7D52807A" w14:textId="77777777" w:rsidTr="00E4012E">
        <w:trPr>
          <w:trHeight w:val="1408"/>
        </w:trPr>
        <w:tc>
          <w:tcPr>
            <w:tcW w:w="2405" w:type="dxa"/>
          </w:tcPr>
          <w:p w14:paraId="7249CB28" w14:textId="2A986980" w:rsidR="00EA7AA0" w:rsidRPr="00BB2E89" w:rsidRDefault="003A23F8" w:rsidP="00E4012E">
            <w:pPr>
              <w:spacing w:line="276" w:lineRule="auto"/>
              <w:rPr>
                <w:rFonts w:asciiTheme="minorHAnsi" w:hAnsiTheme="minorHAnsi" w:cstheme="minorHAnsi"/>
                <w:b/>
                <w:sz w:val="24"/>
                <w:szCs w:val="24"/>
              </w:rPr>
            </w:pPr>
            <w:r>
              <w:rPr>
                <w:b/>
                <w:sz w:val="24"/>
                <w:szCs w:val="24"/>
              </w:rPr>
              <w:t>Expected learning outcomes</w:t>
            </w:r>
          </w:p>
        </w:tc>
        <w:tc>
          <w:tcPr>
            <w:tcW w:w="7223" w:type="dxa"/>
          </w:tcPr>
          <w:p w14:paraId="305F1274" w14:textId="35940C12" w:rsidR="001D3EA4" w:rsidRPr="001D3EA4" w:rsidRDefault="001D3EA4" w:rsidP="001D3EA4">
            <w:pPr>
              <w:pStyle w:val="Lijstopsomteken"/>
              <w:numPr>
                <w:ilvl w:val="0"/>
                <w:numId w:val="4"/>
              </w:numPr>
              <w:spacing w:line="276" w:lineRule="auto"/>
              <w:ind w:left="316"/>
              <w:jc w:val="both"/>
              <w:rPr>
                <w:rFonts w:asciiTheme="minorHAnsi" w:hAnsiTheme="minorHAnsi" w:cstheme="minorHAnsi"/>
                <w:color w:val="000000"/>
                <w:sz w:val="24"/>
                <w:szCs w:val="24"/>
              </w:rPr>
            </w:pPr>
            <w:r w:rsidRPr="001D3EA4">
              <w:rPr>
                <w:rFonts w:asciiTheme="minorHAnsi" w:hAnsiTheme="minorHAnsi" w:cstheme="minorHAnsi"/>
                <w:color w:val="000000"/>
                <w:sz w:val="24"/>
                <w:szCs w:val="24"/>
              </w:rPr>
              <w:t>Using effective pedagogical approaches based on cooperative learning to project-oriented learning, thereby stimulating teamwork, cooperation, respect in the multicultural educational environment.</w:t>
            </w:r>
          </w:p>
          <w:p w14:paraId="4A53B858" w14:textId="4301932E" w:rsidR="001D3EA4" w:rsidRPr="001D3EA4" w:rsidRDefault="001D3EA4" w:rsidP="001D3EA4">
            <w:pPr>
              <w:pStyle w:val="Lijstopsomteken"/>
              <w:numPr>
                <w:ilvl w:val="0"/>
                <w:numId w:val="4"/>
              </w:numPr>
              <w:spacing w:line="276" w:lineRule="auto"/>
              <w:ind w:left="316"/>
              <w:jc w:val="both"/>
              <w:rPr>
                <w:rFonts w:asciiTheme="minorHAnsi" w:hAnsiTheme="minorHAnsi" w:cstheme="minorHAnsi"/>
                <w:color w:val="000000"/>
                <w:sz w:val="24"/>
                <w:szCs w:val="24"/>
              </w:rPr>
            </w:pPr>
            <w:r w:rsidRPr="001D3EA4">
              <w:rPr>
                <w:rFonts w:asciiTheme="minorHAnsi" w:hAnsiTheme="minorHAnsi" w:cstheme="minorHAnsi"/>
                <w:color w:val="000000"/>
                <w:sz w:val="24"/>
                <w:szCs w:val="24"/>
              </w:rPr>
              <w:t>Introducing practical working patterns oriented towards managing student behaviour and ensuring tolerance and respect for democratic principles.</w:t>
            </w:r>
          </w:p>
          <w:p w14:paraId="6EA9A602" w14:textId="4CFED861" w:rsidR="00720CB3" w:rsidRPr="00BB2E89" w:rsidRDefault="001D3EA4" w:rsidP="001D3EA4">
            <w:pPr>
              <w:pStyle w:val="Lijstopsomteken"/>
              <w:numPr>
                <w:ilvl w:val="0"/>
                <w:numId w:val="4"/>
              </w:numPr>
              <w:spacing w:line="276" w:lineRule="auto"/>
              <w:ind w:left="316"/>
              <w:jc w:val="both"/>
              <w:rPr>
                <w:rFonts w:asciiTheme="minorHAnsi" w:hAnsiTheme="minorHAnsi" w:cstheme="minorHAnsi"/>
                <w:color w:val="000000"/>
                <w:sz w:val="24"/>
                <w:szCs w:val="24"/>
              </w:rPr>
            </w:pPr>
            <w:r w:rsidRPr="001D3EA4">
              <w:rPr>
                <w:rFonts w:asciiTheme="minorHAnsi" w:hAnsiTheme="minorHAnsi" w:cstheme="minorHAnsi"/>
                <w:color w:val="000000"/>
                <w:sz w:val="24"/>
                <w:szCs w:val="24"/>
              </w:rPr>
              <w:t>Organization and management of educational spaces to provide each student with the attitude that the territory of the classroom is also its territory.</w:t>
            </w:r>
          </w:p>
        </w:tc>
      </w:tr>
      <w:tr w:rsidR="00736AB3" w:rsidRPr="00BB2E89" w14:paraId="2C6E1917" w14:textId="77777777" w:rsidTr="00733519">
        <w:trPr>
          <w:trHeight w:val="1097"/>
        </w:trPr>
        <w:tc>
          <w:tcPr>
            <w:tcW w:w="2405" w:type="dxa"/>
          </w:tcPr>
          <w:p w14:paraId="4DDE7612" w14:textId="7C9F33EA" w:rsidR="00736AB3" w:rsidRPr="00BB2E89" w:rsidRDefault="003A23F8" w:rsidP="00E4012E">
            <w:pPr>
              <w:spacing w:line="276" w:lineRule="auto"/>
              <w:rPr>
                <w:rFonts w:asciiTheme="minorHAnsi" w:hAnsiTheme="minorHAnsi" w:cstheme="minorHAnsi"/>
                <w:b/>
                <w:sz w:val="24"/>
                <w:szCs w:val="24"/>
              </w:rPr>
            </w:pPr>
            <w:r w:rsidRPr="004A285C">
              <w:rPr>
                <w:rFonts w:asciiTheme="minorHAnsi" w:hAnsiTheme="minorHAnsi" w:cstheme="minorHAnsi"/>
                <w:b/>
                <w:sz w:val="24"/>
                <w:szCs w:val="24"/>
              </w:rPr>
              <w:t>Basic concepts</w:t>
            </w:r>
          </w:p>
        </w:tc>
        <w:tc>
          <w:tcPr>
            <w:tcW w:w="7223" w:type="dxa"/>
          </w:tcPr>
          <w:p w14:paraId="6A647F22" w14:textId="632BB1C2" w:rsidR="00736AB3" w:rsidRPr="00E92D49" w:rsidRDefault="009C2F43" w:rsidP="00FE23B5">
            <w:pPr>
              <w:pStyle w:val="Lijstopsomteken"/>
              <w:numPr>
                <w:ilvl w:val="0"/>
                <w:numId w:val="0"/>
              </w:numPr>
              <w:spacing w:line="276" w:lineRule="auto"/>
              <w:jc w:val="both"/>
              <w:rPr>
                <w:rFonts w:asciiTheme="minorHAnsi" w:hAnsiTheme="minorHAnsi" w:cstheme="minorHAnsi"/>
                <w:color w:val="000000"/>
                <w:sz w:val="24"/>
                <w:szCs w:val="24"/>
                <w:lang w:val="en-US"/>
              </w:rPr>
            </w:pPr>
            <w:r w:rsidRPr="009C2F43">
              <w:rPr>
                <w:rFonts w:asciiTheme="minorHAnsi" w:hAnsiTheme="minorHAnsi" w:cstheme="minorHAnsi"/>
                <w:color w:val="000000"/>
                <w:sz w:val="24"/>
                <w:szCs w:val="24"/>
              </w:rPr>
              <w:t xml:space="preserve">Multicultural educational environment; inclusive educational environment; learning based on cooperation; conflict </w:t>
            </w:r>
            <w:r w:rsidR="00E92D49">
              <w:rPr>
                <w:rFonts w:asciiTheme="minorHAnsi" w:hAnsiTheme="minorHAnsi" w:cstheme="minorHAnsi"/>
                <w:color w:val="000000"/>
                <w:sz w:val="24"/>
                <w:szCs w:val="24"/>
                <w:lang w:val="en-US"/>
              </w:rPr>
              <w:t xml:space="preserve">resolution </w:t>
            </w:r>
          </w:p>
        </w:tc>
      </w:tr>
    </w:tbl>
    <w:bookmarkEnd w:id="2"/>
    <w:p w14:paraId="0053790B" w14:textId="682B103F" w:rsidR="00CF2537" w:rsidRPr="00BB2E89" w:rsidRDefault="00B069E9">
      <w:pPr>
        <w:rPr>
          <w:b/>
          <w:noProof/>
          <w:sz w:val="36"/>
          <w:szCs w:val="36"/>
          <w:lang w:eastAsia="bg-BG"/>
        </w:rPr>
      </w:pPr>
      <w:r w:rsidRPr="00BB2E89">
        <w:rPr>
          <w:noProof/>
          <w:lang w:eastAsia="bg-BG"/>
        </w:rPr>
        <w:drawing>
          <wp:inline distT="0" distB="0" distL="0" distR="0" wp14:anchorId="52DE9842" wp14:editId="7A48A367">
            <wp:extent cx="6120130" cy="1630045"/>
            <wp:effectExtent l="0" t="0" r="0"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630045"/>
                    </a:xfrm>
                    <a:prstGeom prst="rect">
                      <a:avLst/>
                    </a:prstGeom>
                  </pic:spPr>
                </pic:pic>
              </a:graphicData>
            </a:graphic>
          </wp:inline>
        </w:drawing>
      </w:r>
      <w:r w:rsidR="00CF2537" w:rsidRPr="00BB2E89">
        <w:rPr>
          <w:b/>
          <w:noProof/>
          <w:sz w:val="36"/>
          <w:szCs w:val="36"/>
          <w:lang w:eastAsia="bg-BG"/>
        </w:rPr>
        <w:br w:type="page"/>
      </w:r>
    </w:p>
    <w:p w14:paraId="6E23B0FC" w14:textId="7F42DE17" w:rsidR="00C268CC" w:rsidRPr="00BB2E89" w:rsidRDefault="00C268CC" w:rsidP="00FF0704">
      <w:pPr>
        <w:jc w:val="center"/>
        <w:rPr>
          <w:b/>
          <w:noProof/>
          <w:sz w:val="24"/>
          <w:szCs w:val="24"/>
          <w:lang w:eastAsia="bg-BG"/>
        </w:rPr>
      </w:pPr>
    </w:p>
    <w:p w14:paraId="26EED50A" w14:textId="336FA053" w:rsidR="005F5C91" w:rsidRPr="00BB2E89" w:rsidRDefault="009C5671" w:rsidP="005F5C91">
      <w:pPr>
        <w:jc w:val="center"/>
        <w:rPr>
          <w:sz w:val="32"/>
          <w:szCs w:val="32"/>
        </w:rPr>
      </w:pPr>
      <w:r w:rsidRPr="00BB2E89">
        <w:rPr>
          <w:noProof/>
          <w:sz w:val="24"/>
          <w:szCs w:val="24"/>
          <w:lang w:eastAsia="bg-BG"/>
        </w:rPr>
        <mc:AlternateContent>
          <mc:Choice Requires="wps">
            <w:drawing>
              <wp:anchor distT="0" distB="0" distL="114300" distR="114300" simplePos="0" relativeHeight="251712512" behindDoc="0" locked="0" layoutInCell="1" hidden="0" allowOverlap="1" wp14:anchorId="6A6CC983" wp14:editId="4A02D0A6">
                <wp:simplePos x="0" y="0"/>
                <wp:positionH relativeFrom="column">
                  <wp:posOffset>5344160</wp:posOffset>
                </wp:positionH>
                <wp:positionV relativeFrom="paragraph">
                  <wp:posOffset>7620</wp:posOffset>
                </wp:positionV>
                <wp:extent cx="408940" cy="384175"/>
                <wp:effectExtent l="0" t="0" r="0" b="0"/>
                <wp:wrapNone/>
                <wp:docPr id="5" name="Figura a mano libera: forma 16"/>
                <wp:cNvGraphicFramePr/>
                <a:graphic xmlns:a="http://schemas.openxmlformats.org/drawingml/2006/main">
                  <a:graphicData uri="http://schemas.microsoft.com/office/word/2010/wordprocessingShape">
                    <wps:wsp>
                      <wps:cNvSpPr/>
                      <wps:spPr>
                        <a:xfrm>
                          <a:off x="0" y="0"/>
                          <a:ext cx="408940" cy="384175"/>
                        </a:xfrm>
                        <a:custGeom>
                          <a:avLst/>
                          <a:gdLst/>
                          <a:ahLst/>
                          <a:cxnLst/>
                          <a:rect l="l" t="t" r="r" b="b"/>
                          <a:pathLst>
                            <a:path w="3239999" h="3032924" extrusionOk="0">
                              <a:moveTo>
                                <a:pt x="1576606" y="2778202"/>
                              </a:moveTo>
                              <a:cubicBezTo>
                                <a:pt x="1576606" y="2778795"/>
                                <a:pt x="1663394" y="2792670"/>
                                <a:pt x="1663394" y="2778202"/>
                              </a:cubicBezTo>
                              <a:lnTo>
                                <a:pt x="1663394" y="2776423"/>
                              </a:lnTo>
                              <a:cubicBezTo>
                                <a:pt x="2185083" y="2605634"/>
                                <a:pt x="2444552" y="2500589"/>
                                <a:pt x="2991331" y="2709748"/>
                              </a:cubicBezTo>
                              <a:lnTo>
                                <a:pt x="3000856" y="526981"/>
                              </a:lnTo>
                              <a:lnTo>
                                <a:pt x="2855082" y="526981"/>
                              </a:lnTo>
                              <a:cubicBezTo>
                                <a:pt x="2857178" y="1175360"/>
                                <a:pt x="2859273" y="1823738"/>
                                <a:pt x="2861369" y="2472117"/>
                              </a:cubicBezTo>
                              <a:cubicBezTo>
                                <a:pt x="2483869" y="2318121"/>
                                <a:pt x="2052449" y="2439541"/>
                                <a:pt x="1663394" y="2765302"/>
                              </a:cubicBezTo>
                              <a:lnTo>
                                <a:pt x="1663394" y="526981"/>
                              </a:lnTo>
                              <a:lnTo>
                                <a:pt x="1663394" y="430441"/>
                              </a:lnTo>
                              <a:lnTo>
                                <a:pt x="1663394" y="402054"/>
                              </a:lnTo>
                              <a:cubicBezTo>
                                <a:pt x="1896442" y="149589"/>
                                <a:pt x="2115835" y="2106"/>
                                <a:pt x="2406065" y="22"/>
                              </a:cubicBezTo>
                              <a:cubicBezTo>
                                <a:pt x="2537987" y="-925"/>
                                <a:pt x="2684544" y="28169"/>
                                <a:pt x="2853673" y="91100"/>
                              </a:cubicBezTo>
                              <a:cubicBezTo>
                                <a:pt x="2854039" y="204214"/>
                                <a:pt x="2854404" y="317327"/>
                                <a:pt x="2854770" y="430441"/>
                              </a:cubicBezTo>
                              <a:lnTo>
                                <a:pt x="3120669" y="428517"/>
                              </a:lnTo>
                              <a:lnTo>
                                <a:pt x="3120669" y="738345"/>
                              </a:lnTo>
                              <a:lnTo>
                                <a:pt x="3239999" y="738345"/>
                              </a:lnTo>
                              <a:lnTo>
                                <a:pt x="3239999" y="3032924"/>
                              </a:lnTo>
                              <a:lnTo>
                                <a:pt x="0" y="3032924"/>
                              </a:lnTo>
                              <a:lnTo>
                                <a:pt x="0" y="738345"/>
                              </a:lnTo>
                              <a:lnTo>
                                <a:pt x="102477" y="738345"/>
                              </a:lnTo>
                              <a:lnTo>
                                <a:pt x="102477" y="428517"/>
                              </a:lnTo>
                              <a:lnTo>
                                <a:pt x="385229" y="430441"/>
                              </a:lnTo>
                              <a:cubicBezTo>
                                <a:pt x="385595" y="317327"/>
                                <a:pt x="385960" y="204214"/>
                                <a:pt x="386326" y="91100"/>
                              </a:cubicBezTo>
                              <a:cubicBezTo>
                                <a:pt x="555455" y="28169"/>
                                <a:pt x="702013" y="-925"/>
                                <a:pt x="833935" y="22"/>
                              </a:cubicBezTo>
                              <a:cubicBezTo>
                                <a:pt x="1124164" y="2106"/>
                                <a:pt x="1343558" y="149589"/>
                                <a:pt x="1576606" y="402054"/>
                              </a:cubicBezTo>
                              <a:lnTo>
                                <a:pt x="1576606" y="430441"/>
                              </a:lnTo>
                              <a:lnTo>
                                <a:pt x="1576606" y="526981"/>
                              </a:lnTo>
                              <a:lnTo>
                                <a:pt x="1576606" y="2765302"/>
                              </a:lnTo>
                              <a:cubicBezTo>
                                <a:pt x="1187550" y="2439541"/>
                                <a:pt x="756130" y="2318121"/>
                                <a:pt x="378630" y="2472117"/>
                              </a:cubicBezTo>
                              <a:lnTo>
                                <a:pt x="384918" y="526981"/>
                              </a:lnTo>
                              <a:lnTo>
                                <a:pt x="239143" y="526981"/>
                              </a:lnTo>
                              <a:lnTo>
                                <a:pt x="229618" y="2690698"/>
                              </a:lnTo>
                              <a:cubicBezTo>
                                <a:pt x="773243" y="2466244"/>
                                <a:pt x="1081748" y="2626096"/>
                                <a:pt x="1576606" y="2776423"/>
                              </a:cubicBezTo>
                            </a:path>
                          </a:pathLst>
                        </a:custGeom>
                        <a:solidFill>
                          <a:schemeClr val="lt1"/>
                        </a:solidFill>
                        <a:ln>
                          <a:noFill/>
                        </a:ln>
                      </wps:spPr>
                      <wps:txbx>
                        <w:txbxContent>
                          <w:p w14:paraId="505AC0B9" w14:textId="77777777" w:rsidR="00B0694C" w:rsidRDefault="00B0694C" w:rsidP="009C567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A6CC983" id="Figura a mano libera: forma 16" o:spid="_x0000_s1026" style="position:absolute;left:0;text-align:left;margin-left:420.8pt;margin-top:.6pt;width:32.2pt;height:30.2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3239999,30329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" adj="-11796480,,5400" path="m1576606,2778202v,593,86788,14468,86788,l1663394,2776423v521689,-170789,781158,-275834,1327937,-66675l3000856,526981r-145774,c2857178,1175360,2859273,1823738,2861369,2472117v-377500,-153996,-808920,-32576,-1197975,293185l1663394,526981r,-96540l1663394,402054c1896442,149589,2115835,2106,2406065,22v131922,-947,278479,28147,447608,91078c2854039,204214,2854404,317327,2854770,430441r265899,-1924l3120669,738345r119330,l3239999,3032924,,3032924,,738345r102477,l102477,428517r282752,1924c385595,317327,385960,204214,386326,91100,555455,28169,702013,-925,833935,22v290229,2084,509623,149567,742671,402032l1576606,430441r,96540l1576606,2765302c1187550,2439541,756130,2318121,378630,2472117l384918,526981r-145775,l229618,2690698v543625,-224454,852130,-64602,1346988,85725e" fillcolor="white [3201]" stroked="f">
                <v:stroke joinstyle="miter"/>
                <v:formulas/>
                <v:path arrowok="t" o:extrusionok="f" o:connecttype="custom" textboxrect="0,0,3239999,3032924"/>
                <v:textbox inset="2.53958mm,2.53958mm,2.53958mm,2.53958mm">
                  <w:txbxContent>
                    <w:p w14:paraId="505AC0B9" w14:textId="77777777" w:rsidR="00B0694C" w:rsidRDefault="00B0694C" w:rsidP="009C5671">
                      <w:pPr>
                        <w:spacing w:after="0" w:line="240" w:lineRule="auto"/>
                        <w:textDirection w:val="btLr"/>
                      </w:pPr>
                    </w:p>
                  </w:txbxContent>
                </v:textbox>
              </v:shape>
            </w:pict>
          </mc:Fallback>
        </mc:AlternateContent>
      </w:r>
      <w:r w:rsidR="00CF2537" w:rsidRPr="00BB2E89">
        <w:rPr>
          <w:b/>
          <w:noProof/>
          <w:sz w:val="32"/>
          <w:szCs w:val="32"/>
          <w:lang w:eastAsia="bg-BG"/>
        </w:rPr>
        <mc:AlternateContent>
          <mc:Choice Requires="wps">
            <w:drawing>
              <wp:anchor distT="0" distB="0" distL="114300" distR="114300" simplePos="0" relativeHeight="251710464" behindDoc="0" locked="0" layoutInCell="1" allowOverlap="1" wp14:anchorId="13F44D64" wp14:editId="433CEF04">
                <wp:simplePos x="0" y="0"/>
                <wp:positionH relativeFrom="margin">
                  <wp:align>right</wp:align>
                </wp:positionH>
                <wp:positionV relativeFrom="paragraph">
                  <wp:posOffset>-353514</wp:posOffset>
                </wp:positionV>
                <wp:extent cx="1156970" cy="1156970"/>
                <wp:effectExtent l="0" t="0" r="5080" b="5080"/>
                <wp:wrapNone/>
                <wp:docPr id="128" name="Diamond 3"/>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B9FCF93" id="_x0000_t4" coordsize="21600,21600" o:spt="4" path="m10800,l,10800,10800,21600,21600,10800xe">
                <v:stroke joinstyle="miter"/>
                <v:path gradientshapeok="t" o:connecttype="rect" textboxrect="5400,5400,16200,16200"/>
              </v:shapetype>
              <v:shape id="Diamond 3" o:spid="_x0000_s1026" type="#_x0000_t4" style="position:absolute;margin-left:39.9pt;margin-top:-27.85pt;width:91.1pt;height:91.1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" fillcolor="#4472c4 [3204]" stroked="f" strokeweight="1pt">
                <w10:wrap anchorx="margin"/>
              </v:shape>
            </w:pict>
          </mc:Fallback>
        </mc:AlternateContent>
      </w:r>
      <w:r w:rsidR="005F5C91" w:rsidRPr="005F5C91">
        <w:rPr>
          <w:b/>
          <w:sz w:val="36"/>
          <w:szCs w:val="36"/>
        </w:rPr>
        <w:t xml:space="preserve"> </w:t>
      </w:r>
      <w:r w:rsidR="005F5C91">
        <w:rPr>
          <w:b/>
          <w:sz w:val="36"/>
          <w:szCs w:val="36"/>
        </w:rPr>
        <w:t>Theoretical Definition</w:t>
      </w:r>
    </w:p>
    <w:p w14:paraId="38A06267" w14:textId="77777777" w:rsidR="00FF0704" w:rsidRDefault="00FF0704" w:rsidP="00FF0704">
      <w:pPr>
        <w:jc w:val="center"/>
        <w:rPr>
          <w:sz w:val="24"/>
          <w:szCs w:val="24"/>
        </w:rPr>
      </w:pPr>
    </w:p>
    <w:p w14:paraId="0D763FC8" w14:textId="77777777" w:rsidR="006E641F" w:rsidRPr="00BB2E89" w:rsidRDefault="006E641F" w:rsidP="00FF0704">
      <w:pPr>
        <w:jc w:val="center"/>
        <w:rPr>
          <w:sz w:val="24"/>
          <w:szCs w:val="24"/>
        </w:rPr>
      </w:pPr>
    </w:p>
    <w:p w14:paraId="30C33303" w14:textId="1717776C" w:rsidR="00B849E2" w:rsidRPr="00FC0523" w:rsidRDefault="00FC0523" w:rsidP="006E641F">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Pr>
          <w:rFonts w:asciiTheme="minorHAnsi" w:hAnsiTheme="minorHAnsi" w:cstheme="minorHAnsi"/>
          <w:b/>
          <w:color w:val="000000"/>
          <w:sz w:val="24"/>
          <w:szCs w:val="24"/>
        </w:rPr>
        <w:t>The</w:t>
      </w:r>
      <w:r w:rsidRPr="00FC0523">
        <w:rPr>
          <w:rFonts w:asciiTheme="minorHAnsi" w:hAnsiTheme="minorHAnsi" w:cstheme="minorHAnsi"/>
          <w:b/>
          <w:color w:val="000000"/>
          <w:sz w:val="24"/>
          <w:szCs w:val="24"/>
        </w:rPr>
        <w:t xml:space="preserve"> multicultural educational environment </w:t>
      </w:r>
      <w:r w:rsidRPr="00FC0523">
        <w:rPr>
          <w:rFonts w:asciiTheme="minorHAnsi" w:hAnsiTheme="minorHAnsi" w:cstheme="minorHAnsi"/>
          <w:color w:val="000000"/>
          <w:sz w:val="24"/>
          <w:szCs w:val="24"/>
        </w:rPr>
        <w:t>is not just a space where people with different experiences and different types of culture have to coexist and work. According to the modern view of education, this is an educational space where a positive attitude to different cultures is created, an atmosphere of respect and trust dominates and approaches are applied that recognise and take into account the specificities of diversity.</w:t>
      </w:r>
    </w:p>
    <w:p w14:paraId="2B533A5E" w14:textId="4E7CD69C" w:rsidR="006E641F" w:rsidRPr="006E641F" w:rsidRDefault="00FC0523" w:rsidP="006E641F">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Pr>
          <w:rFonts w:asciiTheme="minorHAnsi" w:hAnsiTheme="minorHAnsi" w:cstheme="minorHAnsi"/>
          <w:b/>
          <w:color w:val="000000"/>
          <w:sz w:val="24"/>
          <w:szCs w:val="24"/>
        </w:rPr>
        <w:t>The</w:t>
      </w:r>
      <w:r w:rsidRPr="00FC0523">
        <w:rPr>
          <w:rFonts w:asciiTheme="minorHAnsi" w:hAnsiTheme="minorHAnsi" w:cstheme="minorHAnsi"/>
          <w:b/>
          <w:color w:val="000000"/>
          <w:sz w:val="24"/>
          <w:szCs w:val="24"/>
        </w:rPr>
        <w:t xml:space="preserve"> inclusive educational environment </w:t>
      </w:r>
      <w:r w:rsidRPr="00FC0523">
        <w:rPr>
          <w:rFonts w:asciiTheme="minorHAnsi" w:hAnsiTheme="minorHAnsi" w:cstheme="minorHAnsi"/>
          <w:color w:val="000000"/>
          <w:sz w:val="24"/>
          <w:szCs w:val="24"/>
        </w:rPr>
        <w:t>is this space in which each of the students feels the territory as their territory, positive emotions and attitudes dominate, conditions are created to effectively achieve the necessary results according to the teacher's pedagogical goals and the desires, attitudes and interests of the students. In such an educational learning environment, a favorable emotional climate and a specific learning organisation is created, which ensures the performance of the tasks of the day in a casual and entertaining way for students. Thus, an educational learning environment also becomes an effective learning environment.</w:t>
      </w:r>
      <w:r w:rsidR="006E641F" w:rsidRPr="006E641F">
        <w:rPr>
          <w:rFonts w:asciiTheme="minorHAnsi" w:hAnsiTheme="minorHAnsi" w:cstheme="minorHAnsi"/>
          <w:color w:val="000000"/>
          <w:sz w:val="24"/>
          <w:szCs w:val="24"/>
        </w:rPr>
        <w:t xml:space="preserve"> </w:t>
      </w:r>
    </w:p>
    <w:p w14:paraId="6DA92827" w14:textId="2B2B19B0" w:rsidR="006E641F" w:rsidRDefault="005043CE" w:rsidP="006E641F">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5043CE">
        <w:rPr>
          <w:rFonts w:asciiTheme="minorHAnsi" w:hAnsiTheme="minorHAnsi" w:cstheme="minorHAnsi"/>
          <w:color w:val="000000"/>
          <w:sz w:val="24"/>
          <w:szCs w:val="24"/>
        </w:rPr>
        <w:t xml:space="preserve">Within </w:t>
      </w:r>
      <w:r>
        <w:rPr>
          <w:rFonts w:asciiTheme="minorHAnsi" w:hAnsiTheme="minorHAnsi" w:cstheme="minorHAnsi"/>
          <w:color w:val="000000"/>
          <w:sz w:val="24"/>
          <w:szCs w:val="24"/>
          <w:lang w:val="en-US"/>
        </w:rPr>
        <w:t>the</w:t>
      </w:r>
      <w:r w:rsidRPr="005043CE">
        <w:rPr>
          <w:rFonts w:asciiTheme="minorHAnsi" w:hAnsiTheme="minorHAnsi" w:cstheme="minorHAnsi"/>
          <w:color w:val="000000"/>
          <w:sz w:val="24"/>
          <w:szCs w:val="24"/>
        </w:rPr>
        <w:t xml:space="preserve"> </w:t>
      </w:r>
      <w:r w:rsidRPr="005043CE">
        <w:rPr>
          <w:rFonts w:asciiTheme="minorHAnsi" w:hAnsiTheme="minorHAnsi" w:cstheme="minorHAnsi"/>
          <w:b/>
          <w:color w:val="000000"/>
          <w:sz w:val="24"/>
          <w:szCs w:val="24"/>
        </w:rPr>
        <w:t>inclusive</w:t>
      </w:r>
      <w:r w:rsidRPr="005043CE">
        <w:rPr>
          <w:rFonts w:asciiTheme="minorHAnsi" w:hAnsiTheme="minorHAnsi" w:cstheme="minorHAnsi"/>
          <w:color w:val="000000"/>
          <w:sz w:val="24"/>
          <w:szCs w:val="24"/>
        </w:rPr>
        <w:t xml:space="preserve"> classroom, each student is a value. It is a self-identified identification of values that must align with the values of other students in the class and thereby strengthen or change in a more personality-friendly direction of development.</w:t>
      </w:r>
    </w:p>
    <w:p w14:paraId="6615F5BE" w14:textId="2C5D8B41" w:rsidR="006E641F" w:rsidRPr="006E641F" w:rsidRDefault="005043CE" w:rsidP="006E641F">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5043CE">
        <w:rPr>
          <w:rFonts w:asciiTheme="minorHAnsi" w:hAnsiTheme="minorHAnsi" w:cstheme="minorHAnsi"/>
          <w:b/>
          <w:color w:val="000000"/>
          <w:sz w:val="24"/>
          <w:szCs w:val="24"/>
        </w:rPr>
        <w:t xml:space="preserve">A personality-oriented educational environment </w:t>
      </w:r>
      <w:r w:rsidRPr="005043CE">
        <w:rPr>
          <w:rFonts w:asciiTheme="minorHAnsi" w:hAnsiTheme="minorHAnsi" w:cstheme="minorHAnsi"/>
          <w:color w:val="000000"/>
          <w:sz w:val="24"/>
          <w:szCs w:val="24"/>
        </w:rPr>
        <w:t>is a concept that does not coincide with the concept of individualization of learning, although it implies it. If we want to organize such an environment, we must invariably comply with the requirements for the principle of individualization of learning and take into account the specific characteristics of each student, differentiated by a number of researchers in pedagogy:</w:t>
      </w:r>
    </w:p>
    <w:p w14:paraId="70BF4D45" w14:textId="77777777" w:rsidR="005043CE" w:rsidRPr="005043CE" w:rsidRDefault="005043CE" w:rsidP="005043C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5043CE">
        <w:rPr>
          <w:rFonts w:asciiTheme="minorHAnsi" w:hAnsiTheme="minorHAnsi" w:cstheme="minorHAnsi"/>
          <w:color w:val="000000"/>
          <w:sz w:val="24"/>
          <w:szCs w:val="24"/>
        </w:rPr>
        <w:t xml:space="preserve">• </w:t>
      </w:r>
      <w:r w:rsidRPr="005043CE">
        <w:rPr>
          <w:rFonts w:asciiTheme="minorHAnsi" w:hAnsiTheme="minorHAnsi" w:cstheme="minorHAnsi"/>
          <w:i/>
          <w:color w:val="000000"/>
          <w:sz w:val="24"/>
          <w:szCs w:val="24"/>
        </w:rPr>
        <w:t>nature of the course of thought processes</w:t>
      </w:r>
      <w:r w:rsidRPr="005043CE">
        <w:rPr>
          <w:rFonts w:asciiTheme="minorHAnsi" w:hAnsiTheme="minorHAnsi" w:cstheme="minorHAnsi"/>
          <w:color w:val="000000"/>
          <w:sz w:val="24"/>
          <w:szCs w:val="24"/>
        </w:rPr>
        <w:t>: flexibility or stereotyping, inertness of the mind in solving learning tasks; speed in establishing links between concepts, phenomena, cause and effect; presence or lack of self-opinion and critical attitude towards what is studied, etc.</w:t>
      </w:r>
    </w:p>
    <w:p w14:paraId="76044C85" w14:textId="77777777" w:rsidR="005043CE" w:rsidRPr="005043CE" w:rsidRDefault="005043CE" w:rsidP="005043C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5043CE">
        <w:rPr>
          <w:rFonts w:asciiTheme="minorHAnsi" w:hAnsiTheme="minorHAnsi" w:cstheme="minorHAnsi"/>
          <w:color w:val="000000"/>
          <w:sz w:val="24"/>
          <w:szCs w:val="24"/>
        </w:rPr>
        <w:t xml:space="preserve">• </w:t>
      </w:r>
      <w:r w:rsidRPr="005043CE">
        <w:rPr>
          <w:rFonts w:asciiTheme="minorHAnsi" w:hAnsiTheme="minorHAnsi" w:cstheme="minorHAnsi"/>
          <w:i/>
          <w:color w:val="000000"/>
          <w:sz w:val="24"/>
          <w:szCs w:val="24"/>
        </w:rPr>
        <w:t>working capacity:</w:t>
      </w:r>
      <w:r w:rsidRPr="005043CE">
        <w:rPr>
          <w:rFonts w:asciiTheme="minorHAnsi" w:hAnsiTheme="minorHAnsi" w:cstheme="minorHAnsi"/>
          <w:color w:val="000000"/>
          <w:sz w:val="24"/>
          <w:szCs w:val="24"/>
        </w:rPr>
        <w:t xml:space="preserve"> easily occurring tiredness and distraction or possibility to carry out the activity for a long time; </w:t>
      </w:r>
    </w:p>
    <w:p w14:paraId="1DF87F48" w14:textId="77777777" w:rsidR="005043CE" w:rsidRPr="005043CE" w:rsidRDefault="005043CE" w:rsidP="005043C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5043CE">
        <w:rPr>
          <w:rFonts w:asciiTheme="minorHAnsi" w:hAnsiTheme="minorHAnsi" w:cstheme="minorHAnsi"/>
          <w:color w:val="000000"/>
          <w:sz w:val="24"/>
          <w:szCs w:val="24"/>
        </w:rPr>
        <w:t xml:space="preserve">• </w:t>
      </w:r>
      <w:r w:rsidRPr="005043CE">
        <w:rPr>
          <w:rFonts w:asciiTheme="minorHAnsi" w:hAnsiTheme="minorHAnsi" w:cstheme="minorHAnsi"/>
          <w:i/>
          <w:color w:val="000000"/>
          <w:sz w:val="24"/>
          <w:szCs w:val="24"/>
        </w:rPr>
        <w:t>autonomy and activity:</w:t>
      </w:r>
      <w:r w:rsidRPr="005043CE">
        <w:rPr>
          <w:rFonts w:asciiTheme="minorHAnsi" w:hAnsiTheme="minorHAnsi" w:cstheme="minorHAnsi"/>
          <w:color w:val="000000"/>
          <w:sz w:val="24"/>
          <w:szCs w:val="24"/>
        </w:rPr>
        <w:t xml:space="preserve"> cognitive and practical autonomy or the presence of one, but lack of the other, as well as lack of any autonomy; presence of complexes, timidity and aspiration to seek patronage and guidance when approaching any activity</w:t>
      </w:r>
    </w:p>
    <w:p w14:paraId="6137B576" w14:textId="2D23C91C" w:rsidR="005043CE" w:rsidRPr="005043CE" w:rsidRDefault="005043CE" w:rsidP="005043C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5043CE">
        <w:rPr>
          <w:rFonts w:asciiTheme="minorHAnsi" w:hAnsiTheme="minorHAnsi" w:cstheme="minorHAnsi"/>
          <w:color w:val="000000"/>
          <w:sz w:val="24"/>
          <w:szCs w:val="24"/>
        </w:rPr>
        <w:t xml:space="preserve">• </w:t>
      </w:r>
      <w:r w:rsidRPr="005043CE">
        <w:rPr>
          <w:rFonts w:asciiTheme="minorHAnsi" w:hAnsiTheme="minorHAnsi" w:cstheme="minorHAnsi"/>
          <w:i/>
          <w:color w:val="000000"/>
          <w:sz w:val="24"/>
          <w:szCs w:val="24"/>
        </w:rPr>
        <w:t>attitude to learning:</w:t>
      </w:r>
      <w:r w:rsidRPr="005043CE">
        <w:rPr>
          <w:rFonts w:asciiTheme="minorHAnsi" w:hAnsiTheme="minorHAnsi" w:cstheme="minorHAnsi"/>
          <w:color w:val="000000"/>
          <w:sz w:val="24"/>
          <w:szCs w:val="24"/>
        </w:rPr>
        <w:t xml:space="preserve"> positive, negative, indifferent</w:t>
      </w:r>
    </w:p>
    <w:p w14:paraId="39B27E68" w14:textId="31395492" w:rsidR="006E641F" w:rsidRPr="000F3BA9" w:rsidRDefault="005043CE" w:rsidP="005043C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lang w:val="ru-RU"/>
        </w:rPr>
      </w:pPr>
      <w:r w:rsidRPr="005043CE">
        <w:rPr>
          <w:rFonts w:asciiTheme="minorHAnsi" w:hAnsiTheme="minorHAnsi" w:cstheme="minorHAnsi"/>
          <w:color w:val="000000"/>
          <w:sz w:val="24"/>
          <w:szCs w:val="24"/>
        </w:rPr>
        <w:t xml:space="preserve">• </w:t>
      </w:r>
      <w:r w:rsidRPr="005043CE">
        <w:rPr>
          <w:rFonts w:asciiTheme="minorHAnsi" w:hAnsiTheme="minorHAnsi" w:cstheme="minorHAnsi"/>
          <w:i/>
          <w:color w:val="000000"/>
          <w:sz w:val="24"/>
          <w:szCs w:val="24"/>
        </w:rPr>
        <w:t>cognitive interests:</w:t>
      </w:r>
      <w:r w:rsidRPr="005043CE">
        <w:rPr>
          <w:rFonts w:asciiTheme="minorHAnsi" w:hAnsiTheme="minorHAnsi" w:cstheme="minorHAnsi"/>
          <w:color w:val="000000"/>
          <w:sz w:val="24"/>
          <w:szCs w:val="24"/>
        </w:rPr>
        <w:t xml:space="preserve"> lack of them; presence of amorphous, only to basic parameters of knowledge; interests in different fields of knowledge and culture.</w:t>
      </w:r>
    </w:p>
    <w:p w14:paraId="636C0056" w14:textId="60A69A01" w:rsidR="006E641F" w:rsidRDefault="00F22050" w:rsidP="006E641F">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color w:val="000000"/>
          <w:sz w:val="24"/>
          <w:szCs w:val="24"/>
        </w:rPr>
        <w:t>The student's personality approach requires not only taking into account individual learning abilities but also taking into account the teaching tasks with these characteristics.</w:t>
      </w:r>
    </w:p>
    <w:p w14:paraId="2601E51D" w14:textId="4E486BDF" w:rsidR="0005744E" w:rsidRPr="0005744E" w:rsidRDefault="00F22050" w:rsidP="0005744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b/>
          <w:color w:val="000000"/>
          <w:sz w:val="24"/>
          <w:szCs w:val="24"/>
        </w:rPr>
        <w:t xml:space="preserve">The management of the inclusive multicultural educational environment </w:t>
      </w:r>
      <w:r w:rsidRPr="00F22050">
        <w:rPr>
          <w:rFonts w:asciiTheme="minorHAnsi" w:hAnsiTheme="minorHAnsi" w:cstheme="minorHAnsi"/>
          <w:color w:val="000000"/>
          <w:sz w:val="24"/>
          <w:szCs w:val="24"/>
        </w:rPr>
        <w:t>requires not just knowledge of the cultural features, rights and attitudes of the students. It requires</w:t>
      </w:r>
      <w:r w:rsidR="0005744E" w:rsidRPr="0005744E">
        <w:rPr>
          <w:rFonts w:asciiTheme="minorHAnsi" w:hAnsiTheme="minorHAnsi" w:cstheme="minorHAnsi"/>
          <w:color w:val="000000"/>
          <w:sz w:val="24"/>
          <w:szCs w:val="24"/>
        </w:rPr>
        <w:t>:</w:t>
      </w:r>
    </w:p>
    <w:p w14:paraId="194D9DF2" w14:textId="77777777" w:rsidR="00F22050" w:rsidRPr="00F22050" w:rsidRDefault="00F22050" w:rsidP="00F22050">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color w:val="000000"/>
          <w:sz w:val="24"/>
          <w:szCs w:val="24"/>
        </w:rPr>
        <w:lastRenderedPageBreak/>
        <w:t>• applying techniques to identify educational deficits of students who have learning problems and have certain forms of resistance to their participation in class life;</w:t>
      </w:r>
    </w:p>
    <w:p w14:paraId="51B0F96C" w14:textId="77777777" w:rsidR="00F22050" w:rsidRPr="00F22050" w:rsidRDefault="00F22050" w:rsidP="00F22050">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color w:val="000000"/>
          <w:sz w:val="24"/>
          <w:szCs w:val="24"/>
        </w:rPr>
        <w:t>• differentiation of causes of a particular educational deficit, problems with communication and the level of motivation and learning needs;</w:t>
      </w:r>
    </w:p>
    <w:p w14:paraId="0D5D7A08" w14:textId="77777777" w:rsidR="00F22050" w:rsidRPr="00F22050" w:rsidRDefault="00F22050" w:rsidP="00F22050">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color w:val="000000"/>
          <w:sz w:val="24"/>
          <w:szCs w:val="24"/>
        </w:rPr>
        <w:t>• design of learning content, learning technologies and educational space according to the diversity of cultures, need to develop intercultural competence;</w:t>
      </w:r>
    </w:p>
    <w:p w14:paraId="561F378F" w14:textId="77777777" w:rsidR="00F22050" w:rsidRPr="00F22050" w:rsidRDefault="00F22050" w:rsidP="00F22050">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color w:val="000000"/>
          <w:sz w:val="24"/>
          <w:szCs w:val="24"/>
        </w:rPr>
        <w:t>• communication management, group bonding, conflict prevention;</w:t>
      </w:r>
    </w:p>
    <w:p w14:paraId="06A33AB3" w14:textId="77777777" w:rsidR="00F22050" w:rsidRPr="00F22050" w:rsidRDefault="00F22050" w:rsidP="00F22050">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color w:val="000000"/>
          <w:sz w:val="24"/>
          <w:szCs w:val="24"/>
        </w:rPr>
        <w:t>• implementation of modern methods for initiating, resource provisioning and conducting various projects for intercultural communication both within the class and in extracurricular and extracurricular forms of work;</w:t>
      </w:r>
    </w:p>
    <w:p w14:paraId="3AA7073E" w14:textId="77777777" w:rsidR="00F22050" w:rsidRDefault="00F22050" w:rsidP="00F22050">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color w:val="000000"/>
          <w:sz w:val="24"/>
          <w:szCs w:val="24"/>
        </w:rPr>
        <w:t>• applying a variety of techniques for diagnosing and evaluating students and situations without simplification and stereotyping;</w:t>
      </w:r>
    </w:p>
    <w:p w14:paraId="3BDB6AA9" w14:textId="3E9EFF61" w:rsidR="00F314A9" w:rsidRDefault="00F22050" w:rsidP="00F22050">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color w:val="000000"/>
          <w:sz w:val="24"/>
          <w:szCs w:val="24"/>
        </w:rPr>
        <w:t>• cooperation of each teacher with other teachers, educators, parents and contact persons in resolving difficulties that, for objective reasons, cannot overcome on his own</w:t>
      </w:r>
      <w:r w:rsidR="0005744E">
        <w:rPr>
          <w:rFonts w:asciiTheme="minorHAnsi" w:hAnsiTheme="minorHAnsi" w:cstheme="minorHAnsi"/>
          <w:color w:val="000000"/>
          <w:sz w:val="24"/>
          <w:szCs w:val="24"/>
        </w:rPr>
        <w:t>.</w:t>
      </w:r>
    </w:p>
    <w:p w14:paraId="148338AB" w14:textId="5DB0BFAA" w:rsidR="008C3CAE" w:rsidRPr="008C3CAE" w:rsidRDefault="00F22050" w:rsidP="008C3CA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22050">
        <w:rPr>
          <w:rFonts w:asciiTheme="minorHAnsi" w:hAnsiTheme="minorHAnsi" w:cstheme="minorHAnsi"/>
          <w:b/>
          <w:color w:val="000000"/>
          <w:sz w:val="24"/>
          <w:szCs w:val="24"/>
        </w:rPr>
        <w:t xml:space="preserve">The organisation of the workspace and its design are important elements in the management of the inclusive educational environment. </w:t>
      </w:r>
      <w:r w:rsidRPr="00F22050">
        <w:rPr>
          <w:rFonts w:asciiTheme="minorHAnsi" w:hAnsiTheme="minorHAnsi" w:cstheme="minorHAnsi"/>
          <w:color w:val="000000"/>
          <w:sz w:val="24"/>
          <w:szCs w:val="24"/>
        </w:rPr>
        <w:t>In this issue, especially places have different views on how students' jobs should be deployed, what is the impact of the space in which the teacher moves, how to organize individual centers, can you talk about the so-called " multifunctional educational environment.</w:t>
      </w:r>
    </w:p>
    <w:p w14:paraId="0921C321" w14:textId="296DF562" w:rsidR="008C3CAE" w:rsidRPr="008C3CAE" w:rsidRDefault="0003319F" w:rsidP="008C3CA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03319F">
        <w:rPr>
          <w:rFonts w:asciiTheme="minorHAnsi" w:hAnsiTheme="minorHAnsi" w:cstheme="minorHAnsi"/>
          <w:b/>
          <w:color w:val="000000"/>
          <w:sz w:val="24"/>
          <w:szCs w:val="24"/>
        </w:rPr>
        <w:t>An inclusive educational environment requires the creation of a comfortable (ergonomic) and esthetica</w:t>
      </w:r>
      <w:r w:rsidR="00F968E9">
        <w:rPr>
          <w:rFonts w:asciiTheme="minorHAnsi" w:hAnsiTheme="minorHAnsi" w:cstheme="minorHAnsi"/>
          <w:b/>
          <w:color w:val="000000"/>
          <w:sz w:val="24"/>
          <w:szCs w:val="24"/>
          <w:lang w:val="en-US"/>
        </w:rPr>
        <w:t>l</w:t>
      </w:r>
      <w:r w:rsidRPr="0003319F">
        <w:rPr>
          <w:rFonts w:asciiTheme="minorHAnsi" w:hAnsiTheme="minorHAnsi" w:cstheme="minorHAnsi"/>
          <w:b/>
          <w:color w:val="000000"/>
          <w:sz w:val="24"/>
          <w:szCs w:val="24"/>
        </w:rPr>
        <w:t xml:space="preserve"> organized environment, </w:t>
      </w:r>
      <w:r w:rsidRPr="0003319F">
        <w:rPr>
          <w:rFonts w:asciiTheme="minorHAnsi" w:hAnsiTheme="minorHAnsi" w:cstheme="minorHAnsi"/>
          <w:color w:val="000000"/>
          <w:sz w:val="24"/>
          <w:szCs w:val="24"/>
        </w:rPr>
        <w:t>creating in the student a security mindset and quick orientation when necessary to change activities, search for materials, perceive information, demonstrate achievements. Usually there is talk of three main areas in the educational environment:</w:t>
      </w:r>
    </w:p>
    <w:p w14:paraId="026BD521" w14:textId="77777777" w:rsidR="001B272A" w:rsidRPr="001B272A" w:rsidRDefault="001B272A" w:rsidP="001B272A">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1B272A">
        <w:rPr>
          <w:rFonts w:asciiTheme="minorHAnsi" w:hAnsiTheme="minorHAnsi" w:cstheme="minorHAnsi"/>
          <w:color w:val="000000"/>
          <w:sz w:val="24"/>
          <w:szCs w:val="24"/>
        </w:rPr>
        <w:t>• resource center where materials are stored for the thematic individual and group activities of the students;</w:t>
      </w:r>
    </w:p>
    <w:p w14:paraId="7DDBFFB8" w14:textId="77777777" w:rsidR="001B272A" w:rsidRPr="001B272A" w:rsidRDefault="001B272A" w:rsidP="001B272A">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1B272A">
        <w:rPr>
          <w:rFonts w:asciiTheme="minorHAnsi" w:hAnsiTheme="minorHAnsi" w:cstheme="minorHAnsi"/>
          <w:color w:val="000000"/>
          <w:sz w:val="24"/>
          <w:szCs w:val="24"/>
        </w:rPr>
        <w:t>• a place for teacher teaching activity, where modern digital resources are located;</w:t>
      </w:r>
    </w:p>
    <w:p w14:paraId="5D350EC2" w14:textId="7BEE208A" w:rsidR="0005744E" w:rsidRDefault="001B272A" w:rsidP="001B272A">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1B272A">
        <w:rPr>
          <w:rFonts w:asciiTheme="minorHAnsi" w:hAnsiTheme="minorHAnsi" w:cstheme="minorHAnsi"/>
          <w:color w:val="000000"/>
          <w:sz w:val="24"/>
          <w:szCs w:val="24"/>
        </w:rPr>
        <w:t>• a student activity centre that has a dynamic structure and can be assigned to a number of other centres according to the interests of the students in order of time interval and the group tasks to be solved in the different thematic units.</w:t>
      </w:r>
    </w:p>
    <w:p w14:paraId="59C6FF58" w14:textId="77777777" w:rsidR="008C3CAE" w:rsidRDefault="008C3CAE" w:rsidP="008C3CA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p>
    <w:p w14:paraId="789AE5DB" w14:textId="466EFA13" w:rsidR="000E209A" w:rsidRDefault="003E3E6B" w:rsidP="008C3CAE">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b/>
          <w:color w:val="000000"/>
          <w:sz w:val="24"/>
          <w:szCs w:val="24"/>
        </w:rPr>
        <w:t xml:space="preserve">The management of student behavior </w:t>
      </w:r>
      <w:r w:rsidRPr="003E3E6B">
        <w:rPr>
          <w:rFonts w:asciiTheme="minorHAnsi" w:hAnsiTheme="minorHAnsi" w:cstheme="minorHAnsi"/>
          <w:color w:val="000000"/>
          <w:sz w:val="24"/>
          <w:szCs w:val="24"/>
        </w:rPr>
        <w:t xml:space="preserve">is one of the main prerequisites for maintaining the educational environment. To do this, it is necessary to study the behavioural habits of each of the students and to </w:t>
      </w:r>
      <w:r>
        <w:rPr>
          <w:rFonts w:asciiTheme="minorHAnsi" w:hAnsiTheme="minorHAnsi" w:cstheme="minorHAnsi"/>
          <w:color w:val="000000"/>
          <w:sz w:val="24"/>
          <w:szCs w:val="24"/>
          <w:lang w:val="en-US"/>
        </w:rPr>
        <w:t>observe</w:t>
      </w:r>
      <w:r w:rsidRPr="003E3E6B">
        <w:rPr>
          <w:rFonts w:asciiTheme="minorHAnsi" w:hAnsiTheme="minorHAnsi" w:cstheme="minorHAnsi"/>
          <w:color w:val="000000"/>
          <w:sz w:val="24"/>
          <w:szCs w:val="24"/>
        </w:rPr>
        <w:t xml:space="preserve"> the way they react in different situations.</w:t>
      </w:r>
    </w:p>
    <w:p w14:paraId="7249524E" w14:textId="274B4D4B" w:rsidR="00C57F66" w:rsidRPr="00C57F66" w:rsidRDefault="003E3E6B" w:rsidP="00C57F66">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b/>
          <w:color w:val="000000"/>
          <w:sz w:val="24"/>
          <w:szCs w:val="24"/>
        </w:rPr>
        <w:t xml:space="preserve">Collaborative learning </w:t>
      </w:r>
      <w:r w:rsidRPr="003E3E6B">
        <w:rPr>
          <w:rFonts w:asciiTheme="minorHAnsi" w:hAnsiTheme="minorHAnsi" w:cstheme="minorHAnsi"/>
          <w:color w:val="000000"/>
          <w:sz w:val="24"/>
          <w:szCs w:val="24"/>
        </w:rPr>
        <w:t>is one of the main guidelines of work in modern democratic school anywhere in the world. As an essential feature of modern school, it also becomes a basic approach to building relationships characteristic of an inclusive educational environment. The emphasis placed on the specific educational strands of work and results is related to the formation of</w:t>
      </w:r>
      <w:r w:rsidR="00C57F66" w:rsidRPr="003E3E6B">
        <w:rPr>
          <w:rFonts w:asciiTheme="minorHAnsi" w:hAnsiTheme="minorHAnsi" w:cstheme="minorHAnsi"/>
          <w:color w:val="000000"/>
          <w:sz w:val="24"/>
          <w:szCs w:val="24"/>
        </w:rPr>
        <w:t>:</w:t>
      </w:r>
    </w:p>
    <w:p w14:paraId="1F1765C3" w14:textId="77777777" w:rsidR="003E3E6B" w:rsidRPr="003E3E6B" w:rsidRDefault="003E3E6B" w:rsidP="003E3E6B">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color w:val="000000"/>
          <w:sz w:val="24"/>
          <w:szCs w:val="24"/>
        </w:rPr>
        <w:t>• readiness for reasonable retreat;</w:t>
      </w:r>
    </w:p>
    <w:p w14:paraId="5FA7B331" w14:textId="77777777" w:rsidR="003E3E6B" w:rsidRPr="003E3E6B" w:rsidRDefault="003E3E6B" w:rsidP="003E3E6B">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color w:val="000000"/>
          <w:sz w:val="24"/>
          <w:szCs w:val="24"/>
        </w:rPr>
        <w:t>• positive critical personality;</w:t>
      </w:r>
    </w:p>
    <w:p w14:paraId="3F925856" w14:textId="77777777" w:rsidR="003E3E6B" w:rsidRPr="003E3E6B" w:rsidRDefault="003E3E6B" w:rsidP="003E3E6B">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color w:val="000000"/>
          <w:sz w:val="24"/>
          <w:szCs w:val="24"/>
        </w:rPr>
        <w:t>• empathy (development of empathy);</w:t>
      </w:r>
    </w:p>
    <w:p w14:paraId="6C53A68B" w14:textId="77777777" w:rsidR="003E3E6B" w:rsidRPr="003E3E6B" w:rsidRDefault="003E3E6B" w:rsidP="003E3E6B">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color w:val="000000"/>
          <w:sz w:val="24"/>
          <w:szCs w:val="24"/>
        </w:rPr>
        <w:t>• holding back emotions that counteract current or lasting prudence requirements;</w:t>
      </w:r>
    </w:p>
    <w:p w14:paraId="60291163" w14:textId="77777777" w:rsidR="003E3E6B" w:rsidRPr="003E3E6B" w:rsidRDefault="003E3E6B" w:rsidP="003E3E6B">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color w:val="000000"/>
          <w:sz w:val="24"/>
          <w:szCs w:val="24"/>
        </w:rPr>
        <w:lastRenderedPageBreak/>
        <w:t>• respect for everyone's human dignity;</w:t>
      </w:r>
    </w:p>
    <w:p w14:paraId="228CFC93" w14:textId="77777777" w:rsidR="003E3E6B" w:rsidRPr="003E3E6B" w:rsidRDefault="003E3E6B" w:rsidP="003E3E6B">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color w:val="000000"/>
          <w:sz w:val="24"/>
          <w:szCs w:val="24"/>
        </w:rPr>
        <w:t>• in extreme situations – composure, mastering affects and passions, concentrating on cultural regulators of behavior;</w:t>
      </w:r>
    </w:p>
    <w:p w14:paraId="15C265AD" w14:textId="77777777" w:rsidR="003E3E6B" w:rsidRPr="003E3E6B" w:rsidRDefault="003E3E6B" w:rsidP="003E3E6B">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color w:val="000000"/>
          <w:sz w:val="24"/>
          <w:szCs w:val="24"/>
        </w:rPr>
        <w:t>• socially responsible behaviour, both in terms of society and in relation to itself;</w:t>
      </w:r>
    </w:p>
    <w:p w14:paraId="39F27B7F" w14:textId="5DC36241" w:rsidR="00C57F66" w:rsidRDefault="003E3E6B" w:rsidP="003E3E6B">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3E3E6B">
        <w:rPr>
          <w:rFonts w:asciiTheme="minorHAnsi" w:hAnsiTheme="minorHAnsi" w:cstheme="minorHAnsi"/>
          <w:color w:val="000000"/>
          <w:sz w:val="24"/>
          <w:szCs w:val="24"/>
        </w:rPr>
        <w:t>• partnership, tolerance, training in the rules of "fair play".</w:t>
      </w:r>
    </w:p>
    <w:p w14:paraId="2A7DECB2" w14:textId="7B81D02A" w:rsidR="00C57F66" w:rsidRPr="006E641F" w:rsidRDefault="00F54C2D" w:rsidP="00C57F66">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54C2D">
        <w:rPr>
          <w:rFonts w:asciiTheme="minorHAnsi" w:hAnsiTheme="minorHAnsi" w:cstheme="minorHAnsi"/>
          <w:color w:val="000000"/>
          <w:sz w:val="24"/>
          <w:szCs w:val="24"/>
        </w:rPr>
        <w:t xml:space="preserve">In collaborative learning, it is important to distinguish the specificities of </w:t>
      </w:r>
      <w:r w:rsidRPr="00F54C2D">
        <w:rPr>
          <w:rFonts w:asciiTheme="minorHAnsi" w:hAnsiTheme="minorHAnsi" w:cstheme="minorHAnsi"/>
          <w:b/>
          <w:color w:val="000000"/>
          <w:sz w:val="24"/>
          <w:szCs w:val="24"/>
        </w:rPr>
        <w:t>team interaction</w:t>
      </w:r>
      <w:r w:rsidRPr="00F54C2D">
        <w:rPr>
          <w:rFonts w:asciiTheme="minorHAnsi" w:hAnsiTheme="minorHAnsi" w:cstheme="minorHAnsi"/>
          <w:color w:val="000000"/>
          <w:sz w:val="24"/>
          <w:szCs w:val="24"/>
        </w:rPr>
        <w:t xml:space="preserve"> and to perceive them as educational content. Students need to gradually understand that </w:t>
      </w:r>
      <w:r w:rsidRPr="00F54C2D">
        <w:rPr>
          <w:rFonts w:asciiTheme="minorHAnsi" w:hAnsiTheme="minorHAnsi" w:cstheme="minorHAnsi"/>
          <w:b/>
          <w:color w:val="000000"/>
          <w:sz w:val="24"/>
          <w:szCs w:val="24"/>
        </w:rPr>
        <w:t>the team</w:t>
      </w:r>
      <w:r w:rsidRPr="00F54C2D">
        <w:rPr>
          <w:rFonts w:asciiTheme="minorHAnsi" w:hAnsiTheme="minorHAnsi" w:cstheme="minorHAnsi"/>
          <w:color w:val="000000"/>
          <w:sz w:val="24"/>
          <w:szCs w:val="24"/>
        </w:rPr>
        <w:t xml:space="preserve"> is a cohesive group whose members constantly interact to achieve a particular goal and strive to achieve process efficiency</w:t>
      </w:r>
      <w:r w:rsidR="00C57F66" w:rsidRPr="00C57F66">
        <w:rPr>
          <w:rFonts w:asciiTheme="minorHAnsi" w:hAnsiTheme="minorHAnsi" w:cstheme="minorHAnsi"/>
          <w:color w:val="000000"/>
          <w:sz w:val="24"/>
          <w:szCs w:val="24"/>
        </w:rPr>
        <w:t>.</w:t>
      </w:r>
    </w:p>
    <w:p w14:paraId="5F6D8B27" w14:textId="1C7F4A89" w:rsidR="00C57F66" w:rsidRPr="00087736" w:rsidRDefault="00F54C2D" w:rsidP="00C57F66">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54C2D">
        <w:rPr>
          <w:rFonts w:asciiTheme="minorHAnsi" w:hAnsiTheme="minorHAnsi" w:cstheme="minorHAnsi"/>
          <w:b/>
          <w:color w:val="000000"/>
          <w:sz w:val="24"/>
          <w:szCs w:val="24"/>
        </w:rPr>
        <w:t xml:space="preserve">Cooperative learning </w:t>
      </w:r>
      <w:r w:rsidRPr="00F54C2D">
        <w:rPr>
          <w:rFonts w:asciiTheme="minorHAnsi" w:hAnsiTheme="minorHAnsi" w:cstheme="minorHAnsi"/>
          <w:color w:val="000000"/>
          <w:sz w:val="24"/>
          <w:szCs w:val="24"/>
        </w:rPr>
        <w:t>can be seen as a variety of collaborative learning. Cooperation means working together and joining forces to solve a common task, but each of the "cooperatives" does their part. Any part of the work (e.g. to find certain information and make it available to others or to perform a certain action on which the actions of other classmates depend, etc.) is significant enough to achieve the overall result</w:t>
      </w:r>
      <w:r w:rsidR="00C57F66" w:rsidRPr="00F54C2D">
        <w:rPr>
          <w:rFonts w:asciiTheme="minorHAnsi" w:hAnsiTheme="minorHAnsi" w:cstheme="minorHAnsi"/>
          <w:color w:val="000000"/>
          <w:sz w:val="24"/>
          <w:szCs w:val="24"/>
        </w:rPr>
        <w:t>.</w:t>
      </w:r>
    </w:p>
    <w:p w14:paraId="1ACD6D32" w14:textId="33E4EA1D" w:rsidR="00087736" w:rsidRDefault="00F54C2D" w:rsidP="00C57F66">
      <w:pPr>
        <w:widowControl w:val="0"/>
        <w:autoSpaceDE w:val="0"/>
        <w:autoSpaceDN w:val="0"/>
        <w:adjustRightInd w:val="0"/>
        <w:spacing w:after="0" w:line="264" w:lineRule="auto"/>
        <w:ind w:right="282" w:firstLine="720"/>
        <w:jc w:val="both"/>
        <w:rPr>
          <w:sz w:val="24"/>
          <w:szCs w:val="24"/>
        </w:rPr>
      </w:pPr>
      <w:r w:rsidRPr="00F54C2D">
        <w:rPr>
          <w:sz w:val="24"/>
          <w:szCs w:val="24"/>
        </w:rPr>
        <w:t xml:space="preserve">The most important </w:t>
      </w:r>
      <w:r w:rsidRPr="00F54C2D">
        <w:rPr>
          <w:b/>
          <w:sz w:val="24"/>
          <w:szCs w:val="24"/>
        </w:rPr>
        <w:t>features of the design orientation of the training</w:t>
      </w:r>
      <w:r w:rsidRPr="00F54C2D">
        <w:rPr>
          <w:sz w:val="24"/>
          <w:szCs w:val="24"/>
        </w:rPr>
        <w:t xml:space="preserve"> are: reaching a practically significant and visible result; cooperation on a common task; combining theoretical knowledge uptake and practical actions, the priority being on practical action. In the project organisation of training, it is important to form </w:t>
      </w:r>
      <w:r w:rsidRPr="00F54C2D">
        <w:rPr>
          <w:b/>
          <w:sz w:val="24"/>
          <w:szCs w:val="24"/>
        </w:rPr>
        <w:t>team interaction skills, as well as skills to take more adequate account of all environmental factors and interaction with different contact groups</w:t>
      </w:r>
      <w:r w:rsidRPr="00F54C2D">
        <w:rPr>
          <w:sz w:val="24"/>
          <w:szCs w:val="24"/>
        </w:rPr>
        <w:t>.</w:t>
      </w:r>
    </w:p>
    <w:p w14:paraId="7279AB54" w14:textId="77777777" w:rsidR="00F54C2D" w:rsidRPr="00F54C2D" w:rsidRDefault="00F54C2D" w:rsidP="00F54C2D">
      <w:pPr>
        <w:widowControl w:val="0"/>
        <w:autoSpaceDE w:val="0"/>
        <w:autoSpaceDN w:val="0"/>
        <w:adjustRightInd w:val="0"/>
        <w:spacing w:after="0" w:line="264" w:lineRule="auto"/>
        <w:ind w:right="282" w:firstLine="720"/>
        <w:jc w:val="both"/>
        <w:rPr>
          <w:sz w:val="24"/>
          <w:szCs w:val="24"/>
        </w:rPr>
      </w:pPr>
      <w:r w:rsidRPr="00F54C2D">
        <w:rPr>
          <w:b/>
          <w:sz w:val="24"/>
          <w:szCs w:val="24"/>
          <w:lang w:val="en-US"/>
        </w:rPr>
        <w:t>P</w:t>
      </w:r>
      <w:r w:rsidR="00087736" w:rsidRPr="00F54C2D">
        <w:rPr>
          <w:b/>
          <w:sz w:val="24"/>
          <w:szCs w:val="24"/>
          <w:lang w:val="en-US"/>
        </w:rPr>
        <w:t>roblem</w:t>
      </w:r>
      <w:r w:rsidR="00087736" w:rsidRPr="00F54C2D">
        <w:rPr>
          <w:b/>
          <w:sz w:val="24"/>
          <w:szCs w:val="24"/>
          <w:lang w:val="ru-RU"/>
        </w:rPr>
        <w:t>-</w:t>
      </w:r>
      <w:r w:rsidR="00087736" w:rsidRPr="00F54C2D">
        <w:rPr>
          <w:b/>
          <w:sz w:val="24"/>
          <w:szCs w:val="24"/>
          <w:lang w:val="en-US"/>
        </w:rPr>
        <w:t>based</w:t>
      </w:r>
      <w:r w:rsidR="00087736" w:rsidRPr="00F54C2D">
        <w:rPr>
          <w:b/>
          <w:sz w:val="24"/>
          <w:szCs w:val="24"/>
          <w:lang w:val="ru-RU"/>
        </w:rPr>
        <w:t xml:space="preserve"> </w:t>
      </w:r>
      <w:r w:rsidR="00087736" w:rsidRPr="00F54C2D">
        <w:rPr>
          <w:b/>
          <w:sz w:val="24"/>
          <w:szCs w:val="24"/>
          <w:lang w:val="en-US"/>
        </w:rPr>
        <w:t>learning</w:t>
      </w:r>
      <w:r w:rsidR="00087736" w:rsidRPr="00087736">
        <w:rPr>
          <w:sz w:val="24"/>
          <w:szCs w:val="24"/>
        </w:rPr>
        <w:t xml:space="preserve"> </w:t>
      </w:r>
      <w:r w:rsidRPr="00F54C2D">
        <w:rPr>
          <w:sz w:val="24"/>
          <w:szCs w:val="24"/>
        </w:rPr>
        <w:t>is another characteristic component of learning. The problem is a complex cognitive task, the solving of which is associated with a particular practical or theoretical interest.</w:t>
      </w:r>
    </w:p>
    <w:p w14:paraId="7A4B4F7D" w14:textId="40AEB126" w:rsidR="00AD6CDA" w:rsidRPr="00AD6CDA" w:rsidRDefault="00F54C2D" w:rsidP="00F54C2D">
      <w:pPr>
        <w:widowControl w:val="0"/>
        <w:autoSpaceDE w:val="0"/>
        <w:autoSpaceDN w:val="0"/>
        <w:adjustRightInd w:val="0"/>
        <w:spacing w:after="0" w:line="264" w:lineRule="auto"/>
        <w:ind w:right="282" w:firstLine="720"/>
        <w:jc w:val="both"/>
        <w:rPr>
          <w:rFonts w:asciiTheme="minorHAnsi" w:hAnsiTheme="minorHAnsi" w:cstheme="minorHAnsi"/>
          <w:color w:val="000000"/>
          <w:sz w:val="24"/>
          <w:szCs w:val="24"/>
        </w:rPr>
      </w:pPr>
      <w:r w:rsidRPr="00F54C2D">
        <w:rPr>
          <w:sz w:val="24"/>
          <w:szCs w:val="24"/>
        </w:rPr>
        <w:t>Teachers are those who discover the problems possible and realization and provide conditions for students to be prompted to solve or analyze or even rediscover. Modern training implies students to learn not just to carry out certain operations but to</w:t>
      </w:r>
      <w:r w:rsidR="00AD6CDA" w:rsidRPr="00AD6CDA">
        <w:rPr>
          <w:rFonts w:asciiTheme="minorHAnsi" w:hAnsiTheme="minorHAnsi" w:cstheme="minorHAnsi"/>
          <w:color w:val="000000"/>
          <w:sz w:val="24"/>
          <w:szCs w:val="24"/>
        </w:rPr>
        <w:t>:</w:t>
      </w:r>
    </w:p>
    <w:p w14:paraId="05DBF008" w14:textId="6829CEDA" w:rsidR="00F54C2D" w:rsidRPr="00F54C2D" w:rsidRDefault="00F54C2D" w:rsidP="00F54C2D">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rPr>
      </w:pPr>
      <w:r w:rsidRPr="00F54C2D">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en-US"/>
        </w:rPr>
        <w:t xml:space="preserve"> </w:t>
      </w:r>
      <w:r w:rsidRPr="00F54C2D">
        <w:rPr>
          <w:rFonts w:asciiTheme="minorHAnsi" w:hAnsiTheme="minorHAnsi" w:cstheme="minorHAnsi"/>
          <w:color w:val="000000"/>
          <w:sz w:val="24"/>
          <w:szCs w:val="24"/>
        </w:rPr>
        <w:t>solve problems;</w:t>
      </w:r>
    </w:p>
    <w:p w14:paraId="619428F6" w14:textId="3BFEF35E" w:rsidR="00F54C2D" w:rsidRPr="00F54C2D" w:rsidRDefault="00F54C2D" w:rsidP="00F54C2D">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rPr>
      </w:pPr>
      <w:r w:rsidRPr="00F54C2D">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en-US"/>
        </w:rPr>
        <w:t xml:space="preserve"> </w:t>
      </w:r>
      <w:r w:rsidRPr="00F54C2D">
        <w:rPr>
          <w:rFonts w:asciiTheme="minorHAnsi" w:hAnsiTheme="minorHAnsi" w:cstheme="minorHAnsi"/>
          <w:color w:val="000000"/>
          <w:sz w:val="24"/>
          <w:szCs w:val="24"/>
        </w:rPr>
        <w:t>analyze problems;</w:t>
      </w:r>
    </w:p>
    <w:p w14:paraId="2E2EB260" w14:textId="71677195" w:rsidR="00AD6CDA" w:rsidRDefault="00F54C2D" w:rsidP="00F54C2D">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rPr>
      </w:pPr>
      <w:r w:rsidRPr="00F54C2D">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en-US"/>
        </w:rPr>
        <w:t xml:space="preserve"> </w:t>
      </w:r>
      <w:r w:rsidRPr="00F54C2D">
        <w:rPr>
          <w:rFonts w:asciiTheme="minorHAnsi" w:hAnsiTheme="minorHAnsi" w:cstheme="minorHAnsi"/>
          <w:color w:val="000000"/>
          <w:sz w:val="24"/>
          <w:szCs w:val="24"/>
        </w:rPr>
        <w:t>find problems</w:t>
      </w:r>
      <w:r w:rsidR="00AD6CDA">
        <w:rPr>
          <w:rFonts w:asciiTheme="minorHAnsi" w:hAnsiTheme="minorHAnsi" w:cstheme="minorHAnsi"/>
          <w:color w:val="000000"/>
          <w:sz w:val="24"/>
          <w:szCs w:val="24"/>
        </w:rPr>
        <w:t>.</w:t>
      </w:r>
    </w:p>
    <w:p w14:paraId="01E3788B" w14:textId="77777777" w:rsidR="00297F2F" w:rsidRDefault="00297F2F" w:rsidP="00297F2F">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rPr>
      </w:pPr>
    </w:p>
    <w:p w14:paraId="61FD77C1" w14:textId="2A1CFF82" w:rsidR="00297F2F" w:rsidRDefault="00F54C2D" w:rsidP="00297F2F">
      <w:pPr>
        <w:spacing w:after="0"/>
        <w:ind w:right="284" w:firstLine="720"/>
        <w:jc w:val="both"/>
        <w:rPr>
          <w:b/>
          <w:sz w:val="24"/>
          <w:szCs w:val="24"/>
        </w:rPr>
      </w:pPr>
      <w:r w:rsidRPr="00F54C2D">
        <w:rPr>
          <w:b/>
          <w:sz w:val="24"/>
          <w:szCs w:val="24"/>
        </w:rPr>
        <w:t>Specific strategies, stimulating active learning and positive behavior on the part of students are:</w:t>
      </w:r>
    </w:p>
    <w:p w14:paraId="2BBB07A3" w14:textId="54A8B00F" w:rsidR="00F54C2D" w:rsidRPr="00F54C2D" w:rsidRDefault="00F54C2D" w:rsidP="00F54C2D">
      <w:pPr>
        <w:pStyle w:val="Lijstalinea"/>
        <w:widowControl w:val="0"/>
        <w:numPr>
          <w:ilvl w:val="0"/>
          <w:numId w:val="5"/>
        </w:numPr>
        <w:autoSpaceDE w:val="0"/>
        <w:autoSpaceDN w:val="0"/>
        <w:adjustRightInd w:val="0"/>
        <w:spacing w:after="0" w:line="264" w:lineRule="auto"/>
        <w:ind w:right="284"/>
        <w:jc w:val="both"/>
        <w:rPr>
          <w:b/>
          <w:sz w:val="24"/>
          <w:szCs w:val="24"/>
        </w:rPr>
      </w:pPr>
      <w:r w:rsidRPr="00F54C2D">
        <w:rPr>
          <w:b/>
          <w:sz w:val="24"/>
          <w:szCs w:val="24"/>
        </w:rPr>
        <w:t xml:space="preserve">Focus attention. </w:t>
      </w:r>
      <w:r w:rsidRPr="00F54C2D">
        <w:rPr>
          <w:sz w:val="24"/>
          <w:szCs w:val="24"/>
        </w:rPr>
        <w:t>This is done by giving meaning to students' activities and experiences through clear explanations of consequences and causes.</w:t>
      </w:r>
      <w:r w:rsidRPr="00F54C2D">
        <w:rPr>
          <w:b/>
          <w:sz w:val="24"/>
          <w:szCs w:val="24"/>
        </w:rPr>
        <w:t xml:space="preserve"> </w:t>
      </w:r>
    </w:p>
    <w:p w14:paraId="4120C8C3" w14:textId="45D65866" w:rsidR="00F54C2D" w:rsidRPr="00F54C2D" w:rsidRDefault="00F54C2D" w:rsidP="00F54C2D">
      <w:pPr>
        <w:pStyle w:val="Lijstalinea"/>
        <w:widowControl w:val="0"/>
        <w:numPr>
          <w:ilvl w:val="0"/>
          <w:numId w:val="5"/>
        </w:numPr>
        <w:autoSpaceDE w:val="0"/>
        <w:autoSpaceDN w:val="0"/>
        <w:adjustRightInd w:val="0"/>
        <w:spacing w:after="0" w:line="264" w:lineRule="auto"/>
        <w:ind w:right="284"/>
        <w:jc w:val="both"/>
        <w:rPr>
          <w:b/>
          <w:sz w:val="24"/>
          <w:szCs w:val="24"/>
        </w:rPr>
      </w:pPr>
      <w:r w:rsidRPr="00F54C2D">
        <w:rPr>
          <w:b/>
          <w:sz w:val="24"/>
          <w:szCs w:val="24"/>
        </w:rPr>
        <w:t xml:space="preserve">Redirection. </w:t>
      </w:r>
      <w:r w:rsidRPr="00F54C2D">
        <w:rPr>
          <w:sz w:val="24"/>
          <w:szCs w:val="24"/>
        </w:rPr>
        <w:t>It is a change in students' activity, targeting another activity by means that can cause awareness of the reason for redirection.</w:t>
      </w:r>
    </w:p>
    <w:p w14:paraId="21C2C4CC" w14:textId="2C692B5A" w:rsidR="00F54C2D" w:rsidRPr="00F54C2D" w:rsidRDefault="00F54C2D" w:rsidP="00F54C2D">
      <w:pPr>
        <w:pStyle w:val="Lijstalinea"/>
        <w:widowControl w:val="0"/>
        <w:numPr>
          <w:ilvl w:val="0"/>
          <w:numId w:val="5"/>
        </w:numPr>
        <w:autoSpaceDE w:val="0"/>
        <w:autoSpaceDN w:val="0"/>
        <w:adjustRightInd w:val="0"/>
        <w:spacing w:after="0" w:line="264" w:lineRule="auto"/>
        <w:ind w:right="284"/>
        <w:jc w:val="both"/>
        <w:rPr>
          <w:b/>
          <w:sz w:val="24"/>
          <w:szCs w:val="24"/>
        </w:rPr>
      </w:pPr>
      <w:r w:rsidRPr="00F54C2D">
        <w:rPr>
          <w:b/>
          <w:sz w:val="24"/>
          <w:szCs w:val="24"/>
        </w:rPr>
        <w:t>Negotiation</w:t>
      </w:r>
      <w:r w:rsidRPr="00F54C2D">
        <w:rPr>
          <w:sz w:val="24"/>
          <w:szCs w:val="24"/>
        </w:rPr>
        <w:t>. It is an arrangement between the teacher and an individual student or several students regarding the performance of or abstinence from certain actions, procedures, duties and consequences for a period of time specified by both parties. It is effective as a technique for preventing unwanted behavior.</w:t>
      </w:r>
    </w:p>
    <w:p w14:paraId="4804856C" w14:textId="6892137D" w:rsidR="00F54C2D" w:rsidRPr="00F54C2D" w:rsidRDefault="00F54C2D" w:rsidP="00F54C2D">
      <w:pPr>
        <w:pStyle w:val="Lijstalinea"/>
        <w:widowControl w:val="0"/>
        <w:numPr>
          <w:ilvl w:val="0"/>
          <w:numId w:val="5"/>
        </w:numPr>
        <w:autoSpaceDE w:val="0"/>
        <w:autoSpaceDN w:val="0"/>
        <w:adjustRightInd w:val="0"/>
        <w:spacing w:after="0" w:line="264" w:lineRule="auto"/>
        <w:ind w:right="284"/>
        <w:jc w:val="both"/>
        <w:rPr>
          <w:b/>
          <w:sz w:val="24"/>
          <w:szCs w:val="24"/>
        </w:rPr>
      </w:pPr>
      <w:r w:rsidRPr="00F54C2D">
        <w:rPr>
          <w:b/>
          <w:sz w:val="24"/>
          <w:szCs w:val="24"/>
        </w:rPr>
        <w:t xml:space="preserve">Ignore. </w:t>
      </w:r>
      <w:r w:rsidRPr="00F54C2D">
        <w:rPr>
          <w:sz w:val="24"/>
          <w:szCs w:val="24"/>
        </w:rPr>
        <w:t>Systematic and demonstrative ignorance of mismatched student behavior.</w:t>
      </w:r>
    </w:p>
    <w:p w14:paraId="3312BB5D" w14:textId="77777777" w:rsidR="00F54C2D" w:rsidRPr="00F54C2D" w:rsidRDefault="00F54C2D" w:rsidP="00F54C2D">
      <w:pPr>
        <w:pStyle w:val="Lijstalinea"/>
        <w:widowControl w:val="0"/>
        <w:numPr>
          <w:ilvl w:val="0"/>
          <w:numId w:val="5"/>
        </w:numPr>
        <w:autoSpaceDE w:val="0"/>
        <w:autoSpaceDN w:val="0"/>
        <w:adjustRightInd w:val="0"/>
        <w:spacing w:after="0" w:line="264" w:lineRule="auto"/>
        <w:ind w:right="284"/>
        <w:jc w:val="both"/>
        <w:rPr>
          <w:rFonts w:asciiTheme="minorHAnsi" w:hAnsiTheme="minorHAnsi" w:cstheme="minorHAnsi"/>
          <w:color w:val="000000"/>
          <w:sz w:val="24"/>
          <w:szCs w:val="24"/>
        </w:rPr>
      </w:pPr>
      <w:r w:rsidRPr="00F54C2D">
        <w:rPr>
          <w:b/>
          <w:sz w:val="24"/>
          <w:szCs w:val="24"/>
        </w:rPr>
        <w:t>Stimulation of certain group dynamics processes</w:t>
      </w:r>
      <w:r w:rsidRPr="00F54C2D">
        <w:rPr>
          <w:sz w:val="24"/>
          <w:szCs w:val="24"/>
        </w:rPr>
        <w:t xml:space="preserve">. It can include emotional infestation, a </w:t>
      </w:r>
      <w:r w:rsidRPr="00F54C2D">
        <w:rPr>
          <w:sz w:val="24"/>
          <w:szCs w:val="24"/>
        </w:rPr>
        <w:lastRenderedPageBreak/>
        <w:t>demonstration of attention to an emerging informal leader, organizing situations for the appearance of doubt in built attitudes related to prejudice, etc.</w:t>
      </w:r>
    </w:p>
    <w:p w14:paraId="0C5A2FBB" w14:textId="0B6E8308" w:rsidR="006E2F9E" w:rsidRPr="00F54C2D" w:rsidRDefault="00F54C2D" w:rsidP="00297F2F">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rPr>
      </w:pPr>
      <w:r w:rsidRPr="00F54C2D">
        <w:rPr>
          <w:rFonts w:asciiTheme="minorHAnsi" w:hAnsiTheme="minorHAnsi" w:cstheme="minorHAnsi"/>
          <w:b/>
          <w:color w:val="000000"/>
          <w:sz w:val="24"/>
          <w:szCs w:val="24"/>
        </w:rPr>
        <w:t xml:space="preserve">• Collective and individual development of standards of conduct </w:t>
      </w:r>
      <w:r w:rsidRPr="00F54C2D">
        <w:rPr>
          <w:rFonts w:asciiTheme="minorHAnsi" w:hAnsiTheme="minorHAnsi" w:cstheme="minorHAnsi"/>
          <w:color w:val="000000"/>
          <w:sz w:val="24"/>
          <w:szCs w:val="24"/>
        </w:rPr>
        <w:t>– individual standards, class charter, rules on how individual activities or events are carried out.</w:t>
      </w:r>
    </w:p>
    <w:p w14:paraId="47D69066" w14:textId="77777777" w:rsidR="00237C03" w:rsidRPr="00237C03" w:rsidRDefault="00237C03" w:rsidP="00237C03">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rPr>
      </w:pPr>
      <w:r w:rsidRPr="00237C03">
        <w:rPr>
          <w:rFonts w:asciiTheme="minorHAnsi" w:hAnsiTheme="minorHAnsi" w:cstheme="minorHAnsi"/>
          <w:color w:val="000000"/>
          <w:sz w:val="24"/>
          <w:szCs w:val="24"/>
        </w:rPr>
        <w:t>In order to argue that a multicultural educational environment is inclusive, it is essential what strategies and techniques the teacher uses in pedagogical interaction with students.</w:t>
      </w:r>
    </w:p>
    <w:p w14:paraId="37B99E72" w14:textId="73C70D7F" w:rsidR="009F6F97" w:rsidRPr="009F6F97" w:rsidRDefault="00237C03" w:rsidP="00237C03">
      <w:pPr>
        <w:widowControl w:val="0"/>
        <w:autoSpaceDE w:val="0"/>
        <w:autoSpaceDN w:val="0"/>
        <w:adjustRightInd w:val="0"/>
        <w:spacing w:after="0" w:line="264" w:lineRule="auto"/>
        <w:ind w:right="284" w:firstLine="720"/>
        <w:jc w:val="both"/>
        <w:rPr>
          <w:rFonts w:asciiTheme="minorHAnsi" w:hAnsiTheme="minorHAnsi" w:cstheme="minorHAnsi"/>
          <w:color w:val="000000"/>
          <w:sz w:val="24"/>
          <w:szCs w:val="24"/>
        </w:rPr>
      </w:pPr>
      <w:r w:rsidRPr="00237C03">
        <w:rPr>
          <w:rFonts w:asciiTheme="minorHAnsi" w:hAnsiTheme="minorHAnsi" w:cstheme="minorHAnsi"/>
          <w:color w:val="000000"/>
          <w:sz w:val="24"/>
          <w:szCs w:val="24"/>
        </w:rPr>
        <w:t>The intercultural competence that a teacher needs to build within and in students is associated with multiple strategies, but some of them have a particular importance. According to the ASK model known in the theories for intercultural education, consisting of three main components: "Awareness" (understanding), "Sensitivity and Skills"</w:t>
      </w:r>
      <w:r>
        <w:rPr>
          <w:rFonts w:asciiTheme="minorHAnsi" w:hAnsiTheme="minorHAnsi" w:cstheme="minorHAnsi"/>
          <w:color w:val="000000"/>
          <w:sz w:val="24"/>
          <w:szCs w:val="24"/>
        </w:rPr>
        <w:t>, "Knowledge"</w:t>
      </w:r>
      <w:r w:rsidRPr="00237C03">
        <w:rPr>
          <w:rFonts w:asciiTheme="minorHAnsi" w:hAnsiTheme="minorHAnsi" w:cstheme="minorHAnsi"/>
          <w:color w:val="000000"/>
          <w:sz w:val="24"/>
          <w:szCs w:val="24"/>
        </w:rPr>
        <w:t>, are important strategies for the absorption of</w:t>
      </w:r>
      <w:r w:rsidR="009F6F97" w:rsidRPr="009F6F97">
        <w:rPr>
          <w:rFonts w:asciiTheme="minorHAnsi" w:hAnsiTheme="minorHAnsi" w:cstheme="minorHAnsi"/>
          <w:color w:val="000000"/>
          <w:sz w:val="24"/>
          <w:szCs w:val="24"/>
        </w:rPr>
        <w:t>:</w:t>
      </w:r>
    </w:p>
    <w:p w14:paraId="72343579" w14:textId="1AC32648" w:rsidR="00237C03" w:rsidRPr="00237C03" w:rsidRDefault="00237C03" w:rsidP="00237C03">
      <w:pPr>
        <w:widowControl w:val="0"/>
        <w:autoSpaceDE w:val="0"/>
        <w:autoSpaceDN w:val="0"/>
        <w:adjustRightInd w:val="0"/>
        <w:spacing w:after="0" w:line="264" w:lineRule="auto"/>
        <w:ind w:left="709" w:right="282"/>
        <w:jc w:val="both"/>
        <w:rPr>
          <w:rFonts w:asciiTheme="minorHAnsi" w:hAnsiTheme="minorHAnsi" w:cstheme="minorHAnsi"/>
          <w:color w:val="000000"/>
          <w:sz w:val="24"/>
          <w:szCs w:val="24"/>
        </w:rPr>
      </w:pPr>
      <w:r w:rsidRPr="00237C03">
        <w:rPr>
          <w:rFonts w:asciiTheme="minorHAnsi" w:hAnsiTheme="minorHAnsi" w:cstheme="minorHAnsi"/>
          <w:color w:val="000000"/>
          <w:sz w:val="24"/>
          <w:szCs w:val="24"/>
        </w:rPr>
        <w:t xml:space="preserve">• </w:t>
      </w:r>
      <w:r>
        <w:rPr>
          <w:rFonts w:asciiTheme="minorHAnsi" w:hAnsiTheme="minorHAnsi" w:cstheme="minorHAnsi"/>
          <w:color w:val="000000"/>
          <w:sz w:val="24"/>
          <w:szCs w:val="24"/>
          <w:lang w:val="en-US"/>
        </w:rPr>
        <w:t xml:space="preserve"> </w:t>
      </w:r>
      <w:r w:rsidRPr="00237C03">
        <w:rPr>
          <w:rFonts w:asciiTheme="minorHAnsi" w:hAnsiTheme="minorHAnsi" w:cstheme="minorHAnsi"/>
          <w:color w:val="000000"/>
          <w:sz w:val="24"/>
          <w:szCs w:val="24"/>
        </w:rPr>
        <w:t>understanding of yourself and others;</w:t>
      </w:r>
    </w:p>
    <w:p w14:paraId="57F45E83" w14:textId="77777777" w:rsidR="00237C03" w:rsidRPr="00237C03" w:rsidRDefault="00237C03" w:rsidP="00237C03">
      <w:pPr>
        <w:widowControl w:val="0"/>
        <w:autoSpaceDE w:val="0"/>
        <w:autoSpaceDN w:val="0"/>
        <w:adjustRightInd w:val="0"/>
        <w:spacing w:after="0" w:line="264" w:lineRule="auto"/>
        <w:ind w:left="709" w:right="282"/>
        <w:jc w:val="both"/>
        <w:rPr>
          <w:rFonts w:asciiTheme="minorHAnsi" w:hAnsiTheme="minorHAnsi" w:cstheme="minorHAnsi"/>
          <w:color w:val="000000"/>
          <w:sz w:val="24"/>
          <w:szCs w:val="24"/>
        </w:rPr>
      </w:pPr>
      <w:r w:rsidRPr="00237C03">
        <w:rPr>
          <w:rFonts w:asciiTheme="minorHAnsi" w:hAnsiTheme="minorHAnsi" w:cstheme="minorHAnsi"/>
          <w:color w:val="000000"/>
          <w:sz w:val="24"/>
          <w:szCs w:val="24"/>
        </w:rPr>
        <w:t>• sensitivity and positive attitude towards others and skills to carry out effective communication;</w:t>
      </w:r>
    </w:p>
    <w:p w14:paraId="54DAB5A9" w14:textId="77777777" w:rsidR="00237C03" w:rsidRPr="00237C03" w:rsidRDefault="00237C03" w:rsidP="00237C03">
      <w:pPr>
        <w:widowControl w:val="0"/>
        <w:autoSpaceDE w:val="0"/>
        <w:autoSpaceDN w:val="0"/>
        <w:adjustRightInd w:val="0"/>
        <w:spacing w:after="0" w:line="264" w:lineRule="auto"/>
        <w:ind w:left="709" w:right="282"/>
        <w:jc w:val="both"/>
        <w:rPr>
          <w:rFonts w:asciiTheme="minorHAnsi" w:hAnsiTheme="minorHAnsi" w:cstheme="minorHAnsi"/>
          <w:color w:val="000000"/>
          <w:sz w:val="24"/>
          <w:szCs w:val="24"/>
        </w:rPr>
      </w:pPr>
      <w:r w:rsidRPr="00237C03">
        <w:rPr>
          <w:rFonts w:asciiTheme="minorHAnsi" w:hAnsiTheme="minorHAnsi" w:cstheme="minorHAnsi"/>
          <w:color w:val="000000"/>
          <w:sz w:val="24"/>
          <w:szCs w:val="24"/>
        </w:rPr>
        <w:t>• knowledge of the other culture with its inherent traits and characteristics;</w:t>
      </w:r>
    </w:p>
    <w:p w14:paraId="6E6D77F5" w14:textId="1944F9CA" w:rsidR="009F6F97" w:rsidRDefault="00237C03" w:rsidP="00237C03">
      <w:pPr>
        <w:widowControl w:val="0"/>
        <w:autoSpaceDE w:val="0"/>
        <w:autoSpaceDN w:val="0"/>
        <w:adjustRightInd w:val="0"/>
        <w:spacing w:after="0" w:line="264" w:lineRule="auto"/>
        <w:ind w:left="709" w:right="282"/>
        <w:jc w:val="both"/>
        <w:rPr>
          <w:rFonts w:asciiTheme="minorHAnsi" w:hAnsiTheme="minorHAnsi" w:cstheme="minorHAnsi"/>
          <w:color w:val="000000"/>
          <w:sz w:val="24"/>
          <w:szCs w:val="24"/>
        </w:rPr>
      </w:pPr>
      <w:r>
        <w:rPr>
          <w:rFonts w:asciiTheme="minorHAnsi" w:hAnsiTheme="minorHAnsi" w:cstheme="minorHAnsi"/>
          <w:color w:val="000000"/>
          <w:sz w:val="24"/>
          <w:szCs w:val="24"/>
        </w:rPr>
        <w:t>• k</w:t>
      </w:r>
      <w:r w:rsidRPr="00237C03">
        <w:rPr>
          <w:rFonts w:asciiTheme="minorHAnsi" w:hAnsiTheme="minorHAnsi" w:cstheme="minorHAnsi"/>
          <w:color w:val="000000"/>
          <w:sz w:val="24"/>
          <w:szCs w:val="24"/>
        </w:rPr>
        <w:t>nowledge therefore how to take place, not to interrupt relationships.</w:t>
      </w:r>
    </w:p>
    <w:p w14:paraId="07681DF9" w14:textId="77777777" w:rsidR="004A0025" w:rsidRPr="004A0025" w:rsidRDefault="004A0025" w:rsidP="004A0025">
      <w:pPr>
        <w:spacing w:after="0"/>
        <w:ind w:right="284" w:firstLine="709"/>
        <w:jc w:val="both"/>
        <w:rPr>
          <w:rFonts w:asciiTheme="minorHAnsi" w:hAnsiTheme="minorHAnsi" w:cstheme="minorHAnsi"/>
          <w:color w:val="000000"/>
          <w:sz w:val="24"/>
          <w:szCs w:val="24"/>
        </w:rPr>
      </w:pPr>
      <w:r w:rsidRPr="004A0025">
        <w:rPr>
          <w:rFonts w:asciiTheme="minorHAnsi" w:hAnsiTheme="minorHAnsi" w:cstheme="minorHAnsi"/>
          <w:color w:val="000000"/>
          <w:sz w:val="24"/>
          <w:szCs w:val="24"/>
        </w:rPr>
        <w:t>Intercultural links in the multicultural educational environment often require you to perceive and tolerant to others without necessarily agree with them. And this rule should be learned by students, not only because the multicultural educational environment requires it, and because it is an element of the student's functional literacy as a future citizen of a democratic society.</w:t>
      </w:r>
    </w:p>
    <w:p w14:paraId="58CE2CCA" w14:textId="40529E04" w:rsidR="007C19A2" w:rsidRDefault="004A0025" w:rsidP="004A0025">
      <w:pPr>
        <w:spacing w:after="0"/>
        <w:ind w:right="284" w:firstLine="709"/>
        <w:jc w:val="both"/>
        <w:rPr>
          <w:sz w:val="24"/>
          <w:szCs w:val="24"/>
        </w:rPr>
      </w:pPr>
      <w:r w:rsidRPr="004A0025">
        <w:rPr>
          <w:rFonts w:asciiTheme="minorHAnsi" w:hAnsiTheme="minorHAnsi" w:cstheme="minorHAnsi"/>
          <w:color w:val="000000"/>
          <w:sz w:val="24"/>
          <w:szCs w:val="24"/>
        </w:rPr>
        <w:t>The active life of a classroom, especially when it is multicultural, is usually accompanied by conflicts. Their management is a function and duty of the teacher and depends to a large extent on his skills and the desire to apply strategies and approaches to overcoming conflicts. In literature, the concept of "conflict management style" is often spoken, indicating five basic styles: 1) avoiding, 2) rivalry, 3) cooperation, 4) adaptation and 5) compromise.</w:t>
      </w:r>
    </w:p>
    <w:p w14:paraId="1F2EF3C0" w14:textId="217B3568" w:rsidR="001A1678" w:rsidRDefault="007C19A2" w:rsidP="007C19A2">
      <w:pPr>
        <w:spacing w:after="0"/>
        <w:ind w:right="284"/>
        <w:jc w:val="both"/>
        <w:rPr>
          <w:sz w:val="24"/>
          <w:szCs w:val="24"/>
        </w:rPr>
      </w:pPr>
      <w:r>
        <w:rPr>
          <w:sz w:val="24"/>
          <w:szCs w:val="24"/>
        </w:rPr>
        <w:tab/>
      </w:r>
      <w:r w:rsidR="007C49C0" w:rsidRPr="007C49C0">
        <w:rPr>
          <w:sz w:val="24"/>
          <w:szCs w:val="24"/>
        </w:rPr>
        <w:t xml:space="preserve">Conflict </w:t>
      </w:r>
      <w:r w:rsidR="00F968E9">
        <w:rPr>
          <w:sz w:val="24"/>
          <w:szCs w:val="24"/>
          <w:lang w:val="en-US"/>
        </w:rPr>
        <w:t xml:space="preserve">resolutions </w:t>
      </w:r>
      <w:r w:rsidR="007C49C0" w:rsidRPr="007C49C0">
        <w:rPr>
          <w:sz w:val="24"/>
          <w:szCs w:val="24"/>
        </w:rPr>
        <w:t xml:space="preserve"> depends on the type of conflict. In the so-called </w:t>
      </w:r>
      <w:r w:rsidR="007C49C0" w:rsidRPr="007C49C0">
        <w:rPr>
          <w:b/>
          <w:sz w:val="24"/>
          <w:szCs w:val="24"/>
        </w:rPr>
        <w:t>Positional conflict</w:t>
      </w:r>
      <w:r w:rsidR="007C49C0" w:rsidRPr="007C49C0">
        <w:rPr>
          <w:sz w:val="24"/>
          <w:szCs w:val="24"/>
        </w:rPr>
        <w:t xml:space="preserve"> at least one of the countries or both parties actively protect their interests, they announce their positions at first and assert them firm to the end. In the </w:t>
      </w:r>
      <w:r w:rsidR="007C49C0" w:rsidRPr="007C49C0">
        <w:rPr>
          <w:b/>
          <w:sz w:val="24"/>
          <w:szCs w:val="24"/>
        </w:rPr>
        <w:t>constructive conflict</w:t>
      </w:r>
      <w:r w:rsidR="007C49C0" w:rsidRPr="007C49C0">
        <w:rPr>
          <w:sz w:val="24"/>
          <w:szCs w:val="24"/>
        </w:rPr>
        <w:t>, there is a pursuit of compliance with the interests of different countries in the conflict and readiness for negotiations and compromises</w:t>
      </w:r>
      <w:r w:rsidRPr="007C19A2">
        <w:rPr>
          <w:sz w:val="24"/>
          <w:szCs w:val="24"/>
        </w:rPr>
        <w:t xml:space="preserve">. </w:t>
      </w:r>
    </w:p>
    <w:p w14:paraId="5D11812C" w14:textId="7E3BBFE5" w:rsidR="001A1678" w:rsidRPr="001A1678" w:rsidRDefault="004E71F3" w:rsidP="001A1678">
      <w:pPr>
        <w:spacing w:after="0"/>
        <w:ind w:right="284" w:firstLine="720"/>
        <w:jc w:val="both"/>
        <w:rPr>
          <w:sz w:val="24"/>
          <w:szCs w:val="24"/>
        </w:rPr>
      </w:pPr>
      <w:r w:rsidRPr="004E71F3">
        <w:rPr>
          <w:sz w:val="24"/>
          <w:szCs w:val="24"/>
        </w:rPr>
        <w:t>The positional conflicts</w:t>
      </w:r>
      <w:r w:rsidR="001A1678" w:rsidRPr="001A1678">
        <w:rPr>
          <w:sz w:val="24"/>
          <w:szCs w:val="24"/>
        </w:rPr>
        <w:t>:</w:t>
      </w:r>
    </w:p>
    <w:p w14:paraId="78A21AC9" w14:textId="09AFB817" w:rsidR="004E71F3" w:rsidRPr="004E71F3" w:rsidRDefault="004E71F3" w:rsidP="004E71F3">
      <w:pPr>
        <w:pStyle w:val="Lijstalinea"/>
        <w:numPr>
          <w:ilvl w:val="0"/>
          <w:numId w:val="5"/>
        </w:numPr>
        <w:spacing w:after="0"/>
        <w:ind w:right="284"/>
        <w:jc w:val="both"/>
        <w:rPr>
          <w:sz w:val="24"/>
          <w:szCs w:val="24"/>
        </w:rPr>
      </w:pPr>
      <w:r w:rsidRPr="004E71F3">
        <w:rPr>
          <w:sz w:val="24"/>
          <w:szCs w:val="24"/>
        </w:rPr>
        <w:t>worsen relationships</w:t>
      </w:r>
    </w:p>
    <w:p w14:paraId="7DEA80E2" w14:textId="7FDCAB70" w:rsidR="004E71F3" w:rsidRPr="004E71F3" w:rsidRDefault="004E71F3" w:rsidP="004E71F3">
      <w:pPr>
        <w:pStyle w:val="Lijstalinea"/>
        <w:numPr>
          <w:ilvl w:val="0"/>
          <w:numId w:val="5"/>
        </w:numPr>
        <w:spacing w:after="0"/>
        <w:ind w:right="284"/>
        <w:jc w:val="both"/>
        <w:rPr>
          <w:sz w:val="24"/>
          <w:szCs w:val="24"/>
        </w:rPr>
      </w:pPr>
      <w:r w:rsidRPr="004E71F3">
        <w:rPr>
          <w:sz w:val="24"/>
          <w:szCs w:val="24"/>
        </w:rPr>
        <w:t>Polarize positions</w:t>
      </w:r>
    </w:p>
    <w:p w14:paraId="285F65A6" w14:textId="229A58D4" w:rsidR="004E71F3" w:rsidRPr="004E71F3" w:rsidRDefault="004E71F3" w:rsidP="004E71F3">
      <w:pPr>
        <w:pStyle w:val="Lijstalinea"/>
        <w:numPr>
          <w:ilvl w:val="0"/>
          <w:numId w:val="5"/>
        </w:numPr>
        <w:spacing w:after="0"/>
        <w:ind w:right="284"/>
        <w:jc w:val="both"/>
        <w:rPr>
          <w:sz w:val="24"/>
          <w:szCs w:val="24"/>
        </w:rPr>
      </w:pPr>
      <w:r w:rsidRPr="004E71F3">
        <w:rPr>
          <w:sz w:val="24"/>
          <w:szCs w:val="24"/>
        </w:rPr>
        <w:t>do not disclose well enough interests</w:t>
      </w:r>
    </w:p>
    <w:p w14:paraId="7BF3D675" w14:textId="2A24D87A" w:rsidR="001A1678" w:rsidRPr="001A1678" w:rsidRDefault="004E71F3" w:rsidP="004E71F3">
      <w:pPr>
        <w:pStyle w:val="Lijstalinea"/>
        <w:numPr>
          <w:ilvl w:val="0"/>
          <w:numId w:val="5"/>
        </w:numPr>
        <w:spacing w:after="0"/>
        <w:ind w:right="284"/>
        <w:jc w:val="both"/>
        <w:rPr>
          <w:sz w:val="24"/>
          <w:szCs w:val="24"/>
        </w:rPr>
      </w:pPr>
      <w:r w:rsidRPr="004E71F3">
        <w:rPr>
          <w:sz w:val="24"/>
          <w:szCs w:val="24"/>
        </w:rPr>
        <w:t>exclude opportunities and other alternatives to solution</w:t>
      </w:r>
    </w:p>
    <w:p w14:paraId="7468BCA5" w14:textId="4B205592" w:rsidR="001A1678" w:rsidRDefault="004E71F3" w:rsidP="004E71F3">
      <w:pPr>
        <w:spacing w:after="0"/>
        <w:ind w:right="284" w:firstLine="360"/>
        <w:jc w:val="both"/>
        <w:rPr>
          <w:sz w:val="24"/>
          <w:szCs w:val="24"/>
        </w:rPr>
      </w:pPr>
      <w:r w:rsidRPr="004E71F3">
        <w:rPr>
          <w:sz w:val="24"/>
          <w:szCs w:val="24"/>
        </w:rPr>
        <w:t>Prevention of positional conflicts requires timely introduction of agreements adopted by all relationships.</w:t>
      </w:r>
    </w:p>
    <w:p w14:paraId="6B3B0050" w14:textId="5823936A" w:rsidR="0045149C" w:rsidRPr="001A1678" w:rsidRDefault="004E71F3" w:rsidP="001A1678">
      <w:pPr>
        <w:spacing w:after="0"/>
        <w:ind w:right="284" w:firstLine="720"/>
        <w:jc w:val="both"/>
        <w:rPr>
          <w:sz w:val="24"/>
          <w:szCs w:val="24"/>
        </w:rPr>
      </w:pPr>
      <w:r w:rsidRPr="004E71F3">
        <w:rPr>
          <w:sz w:val="24"/>
          <w:szCs w:val="24"/>
        </w:rPr>
        <w:t>In the constructive type of conflicts, which are mostly resolved with negotiations based on the interest of both parties, trust and a good relationship between the parties are achieved. They require individual countries to reveal to other important information about their interests and attitudes. The result has largely been determined by the desire and skill of self-disclosure and emphatic capabilities of the countries in the conflict.</w:t>
      </w:r>
      <w:r w:rsidR="0045149C" w:rsidRPr="001A1678">
        <w:rPr>
          <w:sz w:val="24"/>
          <w:szCs w:val="24"/>
        </w:rPr>
        <w:br w:type="page"/>
      </w:r>
    </w:p>
    <w:p w14:paraId="5683C0A9" w14:textId="77777777" w:rsidR="00246372" w:rsidRPr="00BB2E89" w:rsidRDefault="00246372" w:rsidP="00BD1634">
      <w:pPr>
        <w:spacing w:after="0" w:line="276" w:lineRule="auto"/>
        <w:jc w:val="center"/>
        <w:rPr>
          <w:b/>
          <w:sz w:val="32"/>
          <w:szCs w:val="32"/>
        </w:rPr>
      </w:pPr>
    </w:p>
    <w:p w14:paraId="494DF135" w14:textId="1A15A77E" w:rsidR="00D675DA" w:rsidRDefault="00246372" w:rsidP="00BD1634">
      <w:pPr>
        <w:spacing w:after="0" w:line="276" w:lineRule="auto"/>
        <w:jc w:val="center"/>
        <w:rPr>
          <w:b/>
          <w:sz w:val="32"/>
          <w:szCs w:val="32"/>
        </w:rPr>
      </w:pPr>
      <w:r w:rsidRPr="00BB2E89">
        <w:rPr>
          <w:b/>
          <w:noProof/>
          <w:sz w:val="32"/>
          <w:szCs w:val="32"/>
          <w:lang w:eastAsia="bg-BG"/>
        </w:rPr>
        <mc:AlternateContent>
          <mc:Choice Requires="wps">
            <w:drawing>
              <wp:anchor distT="0" distB="0" distL="114300" distR="114300" simplePos="0" relativeHeight="251685888" behindDoc="0" locked="0" layoutInCell="1" allowOverlap="1" wp14:anchorId="32BD4329" wp14:editId="34F9C774">
                <wp:simplePos x="0" y="0"/>
                <wp:positionH relativeFrom="column">
                  <wp:posOffset>5321300</wp:posOffset>
                </wp:positionH>
                <wp:positionV relativeFrom="paragraph">
                  <wp:posOffset>-2540</wp:posOffset>
                </wp:positionV>
                <wp:extent cx="455930" cy="455930"/>
                <wp:effectExtent l="0" t="0" r="1270" b="1270"/>
                <wp:wrapNone/>
                <wp:docPr id="131" name="Rounded Rectangle 32"/>
                <wp:cNvGraphicFramePr/>
                <a:graphic xmlns:a="http://schemas.openxmlformats.org/drawingml/2006/main">
                  <a:graphicData uri="http://schemas.microsoft.com/office/word/2010/wordprocessingShape">
                    <wps:wsp>
                      <wps:cNvSpPr/>
                      <wps:spPr>
                        <a:xfrm>
                          <a:off x="0" y="0"/>
                          <a:ext cx="455930" cy="455930"/>
                        </a:xfrm>
                        <a:custGeom>
                          <a:avLst/>
                          <a:gdLst/>
                          <a:ahLst/>
                          <a:cxnLst/>
                          <a:rect l="l" t="t" r="r" b="b"/>
                          <a:pathLst>
                            <a:path w="3240000" h="3240000">
                              <a:moveTo>
                                <a:pt x="2019696" y="2510955"/>
                              </a:moveTo>
                              <a:lnTo>
                                <a:pt x="2019696" y="2797359"/>
                              </a:lnTo>
                              <a:lnTo>
                                <a:pt x="2914589" y="2797359"/>
                              </a:lnTo>
                              <a:lnTo>
                                <a:pt x="2914589" y="2510955"/>
                              </a:lnTo>
                              <a:close/>
                              <a:moveTo>
                                <a:pt x="2019696" y="2081348"/>
                              </a:moveTo>
                              <a:lnTo>
                                <a:pt x="2019696" y="2367752"/>
                              </a:lnTo>
                              <a:lnTo>
                                <a:pt x="2914589" y="2367752"/>
                              </a:lnTo>
                              <a:lnTo>
                                <a:pt x="2914589" y="2081348"/>
                              </a:lnTo>
                              <a:close/>
                              <a:moveTo>
                                <a:pt x="580710" y="2021703"/>
                              </a:moveTo>
                              <a:lnTo>
                                <a:pt x="378191" y="2224222"/>
                              </a:lnTo>
                              <a:lnTo>
                                <a:pt x="593323" y="2439354"/>
                              </a:lnTo>
                              <a:lnTo>
                                <a:pt x="378191" y="2654485"/>
                              </a:lnTo>
                              <a:lnTo>
                                <a:pt x="580710" y="2857004"/>
                              </a:lnTo>
                              <a:lnTo>
                                <a:pt x="795842" y="2641872"/>
                              </a:lnTo>
                              <a:lnTo>
                                <a:pt x="1010973" y="2857004"/>
                              </a:lnTo>
                              <a:lnTo>
                                <a:pt x="1213492" y="2654485"/>
                              </a:lnTo>
                              <a:lnTo>
                                <a:pt x="998360" y="2439354"/>
                              </a:lnTo>
                              <a:lnTo>
                                <a:pt x="1213492" y="2224222"/>
                              </a:lnTo>
                              <a:lnTo>
                                <a:pt x="1010973" y="2021703"/>
                              </a:lnTo>
                              <a:lnTo>
                                <a:pt x="795842" y="2236835"/>
                              </a:lnTo>
                              <a:close/>
                              <a:moveTo>
                                <a:pt x="1656000" y="1656001"/>
                              </a:moveTo>
                              <a:lnTo>
                                <a:pt x="3240000" y="1656001"/>
                              </a:lnTo>
                              <a:lnTo>
                                <a:pt x="3240000" y="2699989"/>
                              </a:lnTo>
                              <a:cubicBezTo>
                                <a:pt x="3240000" y="2998229"/>
                                <a:pt x="2998229" y="3240000"/>
                                <a:pt x="2699989" y="3240000"/>
                              </a:cubicBezTo>
                              <a:lnTo>
                                <a:pt x="1656000" y="3240000"/>
                              </a:lnTo>
                              <a:close/>
                              <a:moveTo>
                                <a:pt x="0" y="1656001"/>
                              </a:moveTo>
                              <a:lnTo>
                                <a:pt x="1584000" y="1656001"/>
                              </a:lnTo>
                              <a:lnTo>
                                <a:pt x="1584000" y="3240000"/>
                              </a:lnTo>
                              <a:lnTo>
                                <a:pt x="540011" y="3240000"/>
                              </a:lnTo>
                              <a:cubicBezTo>
                                <a:pt x="241771" y="3240000"/>
                                <a:pt x="0" y="2998229"/>
                                <a:pt x="0" y="2699989"/>
                              </a:cubicBezTo>
                              <a:close/>
                              <a:moveTo>
                                <a:pt x="2467143" y="957859"/>
                              </a:moveTo>
                              <a:cubicBezTo>
                                <a:pt x="2388055" y="957859"/>
                                <a:pt x="2323941" y="1021973"/>
                                <a:pt x="2323941" y="1101061"/>
                              </a:cubicBezTo>
                              <a:cubicBezTo>
                                <a:pt x="2323941" y="1180149"/>
                                <a:pt x="2388055" y="1244263"/>
                                <a:pt x="2467143" y="1244263"/>
                              </a:cubicBezTo>
                              <a:cubicBezTo>
                                <a:pt x="2546231" y="1244263"/>
                                <a:pt x="2610345" y="1180149"/>
                                <a:pt x="2610345" y="1101061"/>
                              </a:cubicBezTo>
                              <a:cubicBezTo>
                                <a:pt x="2610345" y="1021973"/>
                                <a:pt x="2546231" y="957859"/>
                                <a:pt x="2467143" y="957859"/>
                              </a:cubicBezTo>
                              <a:close/>
                              <a:moveTo>
                                <a:pt x="2019696" y="635775"/>
                              </a:moveTo>
                              <a:lnTo>
                                <a:pt x="2019696" y="922180"/>
                              </a:lnTo>
                              <a:lnTo>
                                <a:pt x="2914589" y="922180"/>
                              </a:lnTo>
                              <a:lnTo>
                                <a:pt x="2914589" y="635775"/>
                              </a:lnTo>
                              <a:close/>
                              <a:moveTo>
                                <a:pt x="652639" y="331531"/>
                              </a:moveTo>
                              <a:lnTo>
                                <a:pt x="652639" y="635775"/>
                              </a:lnTo>
                              <a:lnTo>
                                <a:pt x="348395" y="635775"/>
                              </a:lnTo>
                              <a:lnTo>
                                <a:pt x="348395" y="922180"/>
                              </a:lnTo>
                              <a:lnTo>
                                <a:pt x="652639" y="922180"/>
                              </a:lnTo>
                              <a:lnTo>
                                <a:pt x="652639" y="1226424"/>
                              </a:lnTo>
                              <a:lnTo>
                                <a:pt x="939044" y="1226424"/>
                              </a:lnTo>
                              <a:lnTo>
                                <a:pt x="939044" y="922180"/>
                              </a:lnTo>
                              <a:lnTo>
                                <a:pt x="1243288" y="922180"/>
                              </a:lnTo>
                              <a:lnTo>
                                <a:pt x="1243288" y="635775"/>
                              </a:lnTo>
                              <a:lnTo>
                                <a:pt x="939044" y="635775"/>
                              </a:lnTo>
                              <a:lnTo>
                                <a:pt x="939044" y="331531"/>
                              </a:lnTo>
                              <a:close/>
                              <a:moveTo>
                                <a:pt x="2467143" y="313692"/>
                              </a:moveTo>
                              <a:cubicBezTo>
                                <a:pt x="2388055" y="313692"/>
                                <a:pt x="2323941" y="377806"/>
                                <a:pt x="2323941" y="456894"/>
                              </a:cubicBezTo>
                              <a:cubicBezTo>
                                <a:pt x="2323941" y="535982"/>
                                <a:pt x="2388055" y="600096"/>
                                <a:pt x="2467143" y="600096"/>
                              </a:cubicBezTo>
                              <a:cubicBezTo>
                                <a:pt x="2546231" y="600096"/>
                                <a:pt x="2610345" y="535982"/>
                                <a:pt x="2610345" y="456894"/>
                              </a:cubicBezTo>
                              <a:cubicBezTo>
                                <a:pt x="2610345" y="377806"/>
                                <a:pt x="2546231" y="313692"/>
                                <a:pt x="2467143" y="313692"/>
                              </a:cubicBezTo>
                              <a:close/>
                              <a:moveTo>
                                <a:pt x="540011" y="0"/>
                              </a:moveTo>
                              <a:lnTo>
                                <a:pt x="2699989" y="0"/>
                              </a:lnTo>
                              <a:cubicBezTo>
                                <a:pt x="2998229" y="0"/>
                                <a:pt x="3240000" y="241771"/>
                                <a:pt x="3240000" y="540011"/>
                              </a:cubicBezTo>
                              <a:lnTo>
                                <a:pt x="3240000" y="1584001"/>
                              </a:lnTo>
                              <a:lnTo>
                                <a:pt x="1656000" y="1584001"/>
                              </a:lnTo>
                              <a:lnTo>
                                <a:pt x="1656000" y="1"/>
                              </a:lnTo>
                              <a:lnTo>
                                <a:pt x="1584000" y="1"/>
                              </a:lnTo>
                              <a:lnTo>
                                <a:pt x="1584000" y="1584001"/>
                              </a:lnTo>
                              <a:lnTo>
                                <a:pt x="0" y="1584001"/>
                              </a:lnTo>
                              <a:lnTo>
                                <a:pt x="0" y="540011"/>
                              </a:lnTo>
                              <a:cubicBezTo>
                                <a:pt x="0" y="241771"/>
                                <a:pt x="241771" y="0"/>
                                <a:pt x="54001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2D093DA" id="Rounded Rectangle 32" o:spid="_x0000_s1026" style="position:absolute;margin-left:419pt;margin-top:-.2pt;width:35.9pt;height:3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" path="m2019696,2510955r,286404l2914589,2797359r,-286404l2019696,2510955xm2019696,2081348r,286404l2914589,2367752r,-286404l2019696,2081348xm580710,2021703l378191,2224222r215132,215132l378191,2654485r202519,202519l795842,2641872r215131,215132l1213492,2654485,998360,2439354r215132,-215132l1010973,2021703,795842,2236835,580710,2021703xm1656000,1656001r1584000,l3240000,2699989v,298240,-241771,540011,-540011,540011l1656000,3240000r,-1583999xm,1656001r1584000,l1584000,3240000r-1043989,c241771,3240000,,2998229,,2699989l,1656001xm2467143,957859v-79088,,-143202,64114,-143202,143202c2323941,1180149,2388055,1244263,2467143,1244263v79088,,143202,-64114,143202,-143202c2610345,1021973,2546231,957859,2467143,957859xm2019696,635775r,286405l2914589,922180r,-286405l2019696,635775xm652639,331531r,304244l348395,635775r,286405l652639,922180r,304244l939044,1226424r,-304244l1243288,922180r,-286405l939044,635775r,-304244l652639,331531xm2467143,313692v-79088,,-143202,64114,-143202,143202c2323941,535982,2388055,600096,2467143,600096v79088,,143202,-64114,143202,-143202c2610345,377806,2546231,313692,2467143,313692xm540011,l2699989,v298240,,540011,241771,540011,540011l3240000,1584001r-1584000,l1656000,1r-72000,l1584000,1584001,,1584001,,540011c,241771,241771,,540011,xe" fillcolor="white [3212]" stroked="f" strokeweight="1pt">
                <v:stroke joinstyle="miter"/>
                <v:path arrowok="t"/>
              </v:shape>
            </w:pict>
          </mc:Fallback>
        </mc:AlternateContent>
      </w:r>
      <w:r w:rsidRPr="00BB2E89">
        <w:rPr>
          <w:b/>
          <w:noProof/>
          <w:sz w:val="32"/>
          <w:szCs w:val="32"/>
          <w:lang w:eastAsia="bg-BG"/>
        </w:rPr>
        <mc:AlternateContent>
          <mc:Choice Requires="wps">
            <w:drawing>
              <wp:anchor distT="0" distB="0" distL="114300" distR="114300" simplePos="0" relativeHeight="251684864" behindDoc="0" locked="0" layoutInCell="1" allowOverlap="1" wp14:anchorId="6A73C69F" wp14:editId="57B7F780">
                <wp:simplePos x="0" y="0"/>
                <wp:positionH relativeFrom="margin">
                  <wp:align>right</wp:align>
                </wp:positionH>
                <wp:positionV relativeFrom="paragraph">
                  <wp:posOffset>-321310</wp:posOffset>
                </wp:positionV>
                <wp:extent cx="1156970" cy="1156970"/>
                <wp:effectExtent l="0" t="0" r="5080" b="5080"/>
                <wp:wrapNone/>
                <wp:docPr id="130" name="Diamond 11"/>
                <wp:cNvGraphicFramePr/>
                <a:graphic xmlns:a="http://schemas.openxmlformats.org/drawingml/2006/main">
                  <a:graphicData uri="http://schemas.microsoft.com/office/word/2010/wordprocessingShape">
                    <wps:wsp>
                      <wps:cNvSpPr/>
                      <wps:spPr>
                        <a:xfrm>
                          <a:off x="0" y="0"/>
                          <a:ext cx="1156970" cy="1156970"/>
                        </a:xfrm>
                        <a:prstGeom prst="diamond">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FF9F7F9" id="_x0000_t4" coordsize="21600,21600" o:spt="4" path="m10800,l,10800,10800,21600,21600,10800xe">
                <v:stroke joinstyle="miter"/>
                <v:path gradientshapeok="t" o:connecttype="rect" textboxrect="5400,5400,16200,16200"/>
              </v:shapetype>
              <v:shape id="Diamond 11" o:spid="_x0000_s1026" type="#_x0000_t4" style="position:absolute;margin-left:39.9pt;margin-top:-25.3pt;width:91.1pt;height:91.1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" fillcolor="#ffc000 [3207]" stroked="f" strokeweight="1pt">
                <w10:wrap anchorx="margin"/>
              </v:shape>
            </w:pict>
          </mc:Fallback>
        </mc:AlternateContent>
      </w:r>
      <w:r w:rsidR="004D7BFC" w:rsidRPr="004D7BFC">
        <w:rPr>
          <w:b/>
          <w:noProof/>
          <w:sz w:val="32"/>
          <w:szCs w:val="32"/>
          <w:lang w:eastAsia="bg-BG"/>
        </w:rPr>
        <w:t xml:space="preserve"> </w:t>
      </w:r>
      <w:r w:rsidR="004D7BFC" w:rsidRPr="008C5E00">
        <w:rPr>
          <w:b/>
          <w:noProof/>
          <w:sz w:val="32"/>
          <w:szCs w:val="32"/>
          <w:lang w:eastAsia="bg-BG"/>
        </w:rPr>
        <w:t>Practical activities</w:t>
      </w:r>
    </w:p>
    <w:p w14:paraId="563DC28D" w14:textId="77777777" w:rsidR="00BD1634" w:rsidRDefault="00BD1634" w:rsidP="00BD1634">
      <w:pPr>
        <w:spacing w:after="0" w:line="276" w:lineRule="auto"/>
        <w:jc w:val="center"/>
        <w:rPr>
          <w:sz w:val="24"/>
          <w:szCs w:val="24"/>
        </w:rPr>
      </w:pPr>
    </w:p>
    <w:p w14:paraId="07B8C319" w14:textId="49B930CC" w:rsidR="00BD1634" w:rsidRPr="00BD1634" w:rsidRDefault="00AE7B17" w:rsidP="00BD1634">
      <w:pPr>
        <w:spacing w:after="0" w:line="276" w:lineRule="auto"/>
        <w:jc w:val="center"/>
        <w:rPr>
          <w:b/>
          <w:sz w:val="28"/>
          <w:szCs w:val="28"/>
        </w:rPr>
      </w:pPr>
      <w:r w:rsidRPr="008C5E00">
        <w:rPr>
          <w:b/>
          <w:sz w:val="28"/>
          <w:szCs w:val="28"/>
        </w:rPr>
        <w:t>Activity</w:t>
      </w:r>
      <w:r w:rsidR="00BD1634" w:rsidRPr="00BD1634">
        <w:rPr>
          <w:b/>
          <w:sz w:val="28"/>
          <w:szCs w:val="28"/>
        </w:rPr>
        <w:t xml:space="preserve"> 1</w:t>
      </w:r>
    </w:p>
    <w:p w14:paraId="5806E409" w14:textId="4558D1F0" w:rsidR="00CD4A65" w:rsidRDefault="00CD4A65" w:rsidP="00BD1634">
      <w:pPr>
        <w:spacing w:after="0" w:line="276" w:lineRule="auto"/>
        <w:jc w:val="center"/>
        <w:rPr>
          <w:b/>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472A6" w:rsidRPr="006063C1" w14:paraId="442F8F86"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4518B581" w14:textId="3B99D7BA" w:rsidR="005472A6" w:rsidRPr="006063C1" w:rsidRDefault="00DF13E5" w:rsidP="007D2BEB">
            <w:pPr>
              <w:spacing w:after="0"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5FF7E596" w14:textId="2FD7E110" w:rsidR="005472A6" w:rsidRPr="00FD6387" w:rsidRDefault="00FD6387" w:rsidP="007D2BEB">
            <w:pPr>
              <w:spacing w:after="0" w:line="276" w:lineRule="auto"/>
              <w:jc w:val="center"/>
              <w:rPr>
                <w:b/>
                <w:color w:val="FFFFFF"/>
                <w:sz w:val="24"/>
                <w:szCs w:val="24"/>
                <w:lang w:val="en-US"/>
              </w:rPr>
            </w:pPr>
            <w:r>
              <w:rPr>
                <w:b/>
                <w:color w:val="FFFFFF"/>
                <w:sz w:val="24"/>
                <w:szCs w:val="24"/>
                <w:lang w:val="en-US"/>
              </w:rPr>
              <w:t>Preparation of the Class Charter</w:t>
            </w:r>
          </w:p>
        </w:tc>
      </w:tr>
      <w:tr w:rsidR="00DF13E5" w:rsidRPr="00C84BED" w14:paraId="6CDED9E9"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FA1CDF6" w14:textId="79399485" w:rsidR="00DF13E5" w:rsidRPr="006063C1" w:rsidRDefault="00DF13E5" w:rsidP="00DF13E5">
            <w:pPr>
              <w:spacing w:after="0"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05A96733" w14:textId="48B459BA" w:rsidR="00FD6387" w:rsidRPr="00FD6387" w:rsidRDefault="00FD6387" w:rsidP="00FD6387">
            <w:pPr>
              <w:pStyle w:val="Lijstalinea"/>
              <w:numPr>
                <w:ilvl w:val="0"/>
                <w:numId w:val="6"/>
              </w:numPr>
              <w:spacing w:after="0" w:line="276" w:lineRule="auto"/>
              <w:ind w:left="316"/>
              <w:jc w:val="both"/>
              <w:rPr>
                <w:sz w:val="24"/>
                <w:szCs w:val="24"/>
              </w:rPr>
            </w:pPr>
            <w:r w:rsidRPr="00FD6387">
              <w:rPr>
                <w:sz w:val="24"/>
                <w:szCs w:val="24"/>
              </w:rPr>
              <w:t>Focus on those rules and requirements that have a key role in ensuring an appropriate atmosphere in the multicultural educational environment.</w:t>
            </w:r>
          </w:p>
          <w:p w14:paraId="2D673EBE" w14:textId="4E609A47" w:rsidR="00DF13E5" w:rsidRPr="00642261" w:rsidRDefault="00FD6387" w:rsidP="00FD6387">
            <w:pPr>
              <w:pStyle w:val="Lijstalinea"/>
              <w:numPr>
                <w:ilvl w:val="0"/>
                <w:numId w:val="6"/>
              </w:numPr>
              <w:spacing w:after="0" w:line="276" w:lineRule="auto"/>
              <w:ind w:left="316"/>
              <w:jc w:val="both"/>
              <w:rPr>
                <w:sz w:val="24"/>
                <w:szCs w:val="24"/>
              </w:rPr>
            </w:pPr>
            <w:r w:rsidRPr="00FD6387">
              <w:rPr>
                <w:sz w:val="24"/>
                <w:szCs w:val="24"/>
              </w:rPr>
              <w:t>To understand various aspects of behavior and interpersonal communication between students based on respect and tolerance.</w:t>
            </w:r>
          </w:p>
        </w:tc>
      </w:tr>
      <w:tr w:rsidR="00DF13E5" w:rsidRPr="00C84BED" w14:paraId="47C06E09"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84782C1" w14:textId="761267FE" w:rsidR="00DF13E5" w:rsidRPr="005472A6" w:rsidRDefault="00DF13E5" w:rsidP="00DF13E5">
            <w:pPr>
              <w:spacing w:after="0"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4A700D70" w14:textId="2F23B8CC" w:rsidR="00DF13E5" w:rsidRPr="00FD6387" w:rsidRDefault="00DF13E5" w:rsidP="00FD6387">
            <w:pPr>
              <w:spacing w:after="0" w:line="276" w:lineRule="auto"/>
              <w:rPr>
                <w:sz w:val="24"/>
                <w:szCs w:val="24"/>
                <w:lang w:val="en-US"/>
              </w:rPr>
            </w:pPr>
            <w:r>
              <w:rPr>
                <w:sz w:val="24"/>
                <w:szCs w:val="24"/>
              </w:rPr>
              <w:t xml:space="preserve">30-40 </w:t>
            </w:r>
            <w:r w:rsidR="00FD6387">
              <w:rPr>
                <w:sz w:val="24"/>
                <w:szCs w:val="24"/>
                <w:lang w:val="en-US"/>
              </w:rPr>
              <w:t>minutes</w:t>
            </w:r>
          </w:p>
        </w:tc>
      </w:tr>
      <w:tr w:rsidR="00DF13E5" w:rsidRPr="00C84BED" w14:paraId="282559FC"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9F72D7" w14:textId="31620D7C" w:rsidR="00DF13E5" w:rsidRDefault="00DF13E5" w:rsidP="00DF13E5">
            <w:pPr>
              <w:spacing w:after="0"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230594AC" w14:textId="31E65909" w:rsidR="00DF13E5" w:rsidRPr="00C047D9" w:rsidRDefault="00FD6387" w:rsidP="00DF13E5">
            <w:pPr>
              <w:spacing w:after="0" w:line="276" w:lineRule="auto"/>
              <w:jc w:val="both"/>
              <w:rPr>
                <w:sz w:val="24"/>
                <w:szCs w:val="24"/>
              </w:rPr>
            </w:pPr>
            <w:r w:rsidRPr="00FD6387">
              <w:rPr>
                <w:sz w:val="24"/>
                <w:szCs w:val="24"/>
              </w:rPr>
              <w:t>Handout - a sample model of the Charter with a number of rules and requirements for each student; white sheets; pens</w:t>
            </w:r>
          </w:p>
        </w:tc>
      </w:tr>
      <w:tr w:rsidR="00DF13E5" w:rsidRPr="00C84BED" w14:paraId="39F6787F" w14:textId="77777777" w:rsidTr="005472A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28ECD3E" w14:textId="79D9BFC9" w:rsidR="00DF13E5" w:rsidRDefault="00DF13E5" w:rsidP="00DF13E5">
            <w:pPr>
              <w:spacing w:after="0"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5F724FD1" w14:textId="77777777" w:rsidR="00FD6387" w:rsidRPr="00FD6387" w:rsidRDefault="00FD6387" w:rsidP="00FD6387">
            <w:pPr>
              <w:spacing w:after="0" w:line="276" w:lineRule="auto"/>
              <w:jc w:val="both"/>
              <w:rPr>
                <w:sz w:val="24"/>
                <w:szCs w:val="24"/>
              </w:rPr>
            </w:pPr>
            <w:r w:rsidRPr="00FD6387">
              <w:rPr>
                <w:sz w:val="24"/>
                <w:szCs w:val="24"/>
              </w:rPr>
              <w:t>Work in small groups of 4-5 people. Each group provides an exemplary model of a charter with rules of conduct, eligible and unacceptable action, a way of speaking and interacting with other students and teachers.</w:t>
            </w:r>
          </w:p>
          <w:p w14:paraId="3F6CF5D8" w14:textId="77777777" w:rsidR="00FD6387" w:rsidRPr="00FD6387" w:rsidRDefault="00FD6387" w:rsidP="00FD6387">
            <w:pPr>
              <w:spacing w:after="0" w:line="276" w:lineRule="auto"/>
              <w:jc w:val="both"/>
              <w:rPr>
                <w:sz w:val="24"/>
                <w:szCs w:val="24"/>
              </w:rPr>
            </w:pPr>
            <w:r w:rsidRPr="00FD6387">
              <w:rPr>
                <w:sz w:val="24"/>
                <w:szCs w:val="24"/>
              </w:rPr>
              <w:t>Participants have the task of discussing and supplementing the Charter by taking into account its content with the peculiarities of the class and the individuality of each student.</w:t>
            </w:r>
          </w:p>
          <w:p w14:paraId="5B6482B0" w14:textId="52202F0B" w:rsidR="00DF13E5" w:rsidRPr="00C047D9" w:rsidRDefault="00FD6387" w:rsidP="00FD6387">
            <w:pPr>
              <w:spacing w:after="0" w:line="276" w:lineRule="auto"/>
              <w:jc w:val="both"/>
              <w:rPr>
                <w:sz w:val="24"/>
                <w:szCs w:val="24"/>
              </w:rPr>
            </w:pPr>
            <w:r w:rsidRPr="00FD6387">
              <w:rPr>
                <w:sz w:val="24"/>
                <w:szCs w:val="24"/>
              </w:rPr>
              <w:t>One representative is selected from a group that presents to all the participants the Charter, explaining the arguments for the added texts.</w:t>
            </w:r>
          </w:p>
        </w:tc>
      </w:tr>
    </w:tbl>
    <w:p w14:paraId="4B23DAB0" w14:textId="4B4CEBCF" w:rsidR="001F509D" w:rsidRDefault="001F509D" w:rsidP="001F509D">
      <w:pPr>
        <w:spacing w:after="0" w:line="276" w:lineRule="auto"/>
        <w:rPr>
          <w:b/>
        </w:rPr>
      </w:pPr>
    </w:p>
    <w:p w14:paraId="60FF3EB6" w14:textId="77777777" w:rsidR="00963585" w:rsidRDefault="00963585" w:rsidP="001F509D">
      <w:pPr>
        <w:spacing w:after="0" w:line="276" w:lineRule="auto"/>
        <w:rPr>
          <w:b/>
          <w:sz w:val="28"/>
          <w:szCs w:val="28"/>
        </w:rPr>
      </w:pPr>
    </w:p>
    <w:p w14:paraId="0DBCE5E8" w14:textId="6C095E2B" w:rsidR="00526D45" w:rsidRPr="00BD1634" w:rsidRDefault="00AE7B17" w:rsidP="00526D45">
      <w:pPr>
        <w:spacing w:after="0" w:line="276" w:lineRule="auto"/>
        <w:jc w:val="center"/>
        <w:rPr>
          <w:b/>
          <w:sz w:val="28"/>
          <w:szCs w:val="28"/>
        </w:rPr>
      </w:pPr>
      <w:r w:rsidRPr="008C5E00">
        <w:rPr>
          <w:b/>
          <w:sz w:val="28"/>
          <w:szCs w:val="28"/>
        </w:rPr>
        <w:t>Activity</w:t>
      </w:r>
      <w:r w:rsidR="00526D45" w:rsidRPr="00BD1634">
        <w:rPr>
          <w:b/>
          <w:sz w:val="28"/>
          <w:szCs w:val="28"/>
        </w:rPr>
        <w:t xml:space="preserve"> </w:t>
      </w:r>
      <w:r w:rsidR="00526D45">
        <w:rPr>
          <w:b/>
          <w:sz w:val="28"/>
          <w:szCs w:val="28"/>
        </w:rPr>
        <w:t>2</w:t>
      </w:r>
    </w:p>
    <w:p w14:paraId="1622836D" w14:textId="77777777" w:rsidR="005472A6" w:rsidRPr="00BB2E89" w:rsidRDefault="005472A6" w:rsidP="00BD1634">
      <w:pPr>
        <w:spacing w:after="0" w:line="276" w:lineRule="auto"/>
        <w:jc w:val="center"/>
        <w:rPr>
          <w:b/>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61F99" w:rsidRPr="006063C1" w14:paraId="1D24FDCB"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7603A4C" w14:textId="09AC1BA8" w:rsidR="00561F99" w:rsidRPr="006063C1" w:rsidRDefault="00EB4C08" w:rsidP="007D2BEB">
            <w:pPr>
              <w:spacing w:after="0"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41A9761D" w14:textId="73192C4F" w:rsidR="00561F99" w:rsidRPr="00A670D5" w:rsidRDefault="00AB53FD" w:rsidP="007D2BEB">
            <w:pPr>
              <w:spacing w:after="0" w:line="276" w:lineRule="auto"/>
              <w:jc w:val="center"/>
              <w:rPr>
                <w:b/>
                <w:color w:val="FFFFFF"/>
                <w:sz w:val="24"/>
                <w:szCs w:val="24"/>
              </w:rPr>
            </w:pPr>
            <w:r w:rsidRPr="00AB53FD">
              <w:rPr>
                <w:b/>
                <w:color w:val="FFFFFF"/>
                <w:sz w:val="24"/>
                <w:szCs w:val="24"/>
              </w:rPr>
              <w:t>Group and team</w:t>
            </w:r>
          </w:p>
        </w:tc>
      </w:tr>
      <w:tr w:rsidR="00DF13E5" w:rsidRPr="00C84BED" w14:paraId="255CA990"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F29249F" w14:textId="1FBABCB3" w:rsidR="00DF13E5" w:rsidRPr="006063C1" w:rsidRDefault="00DF13E5" w:rsidP="00DF13E5">
            <w:pPr>
              <w:spacing w:after="0"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74E55D2F" w14:textId="31ECE936" w:rsidR="00AB53FD" w:rsidRPr="00AB53FD" w:rsidRDefault="00AB53FD" w:rsidP="00AB53FD">
            <w:pPr>
              <w:pStyle w:val="Lijstalinea"/>
              <w:numPr>
                <w:ilvl w:val="0"/>
                <w:numId w:val="7"/>
              </w:numPr>
              <w:spacing w:after="0" w:line="276" w:lineRule="auto"/>
              <w:ind w:left="316"/>
              <w:jc w:val="both"/>
              <w:rPr>
                <w:sz w:val="24"/>
                <w:szCs w:val="24"/>
              </w:rPr>
            </w:pPr>
            <w:r w:rsidRPr="00AB53FD">
              <w:rPr>
                <w:sz w:val="24"/>
                <w:szCs w:val="24"/>
              </w:rPr>
              <w:t>Formulate common, combining forms of behavior that support or make it difficult to communicate.</w:t>
            </w:r>
          </w:p>
          <w:p w14:paraId="1E34D4E1" w14:textId="30E952E5" w:rsidR="00AB53FD" w:rsidRPr="00AB53FD" w:rsidRDefault="00AB53FD" w:rsidP="00AB53FD">
            <w:pPr>
              <w:pStyle w:val="Lijstalinea"/>
              <w:numPr>
                <w:ilvl w:val="0"/>
                <w:numId w:val="7"/>
              </w:numPr>
              <w:spacing w:after="0" w:line="276" w:lineRule="auto"/>
              <w:ind w:left="316"/>
              <w:jc w:val="both"/>
              <w:rPr>
                <w:sz w:val="24"/>
                <w:szCs w:val="24"/>
              </w:rPr>
            </w:pPr>
            <w:r w:rsidRPr="00AB53FD">
              <w:rPr>
                <w:sz w:val="24"/>
                <w:szCs w:val="24"/>
              </w:rPr>
              <w:t>Be aware of the differences between a group and a team.</w:t>
            </w:r>
          </w:p>
          <w:p w14:paraId="29E3DB31" w14:textId="431432CA" w:rsidR="00DF13E5" w:rsidRPr="00A670D5" w:rsidRDefault="00AB53FD" w:rsidP="00AB53FD">
            <w:pPr>
              <w:pStyle w:val="Lijstalinea"/>
              <w:numPr>
                <w:ilvl w:val="0"/>
                <w:numId w:val="7"/>
              </w:numPr>
              <w:spacing w:after="0" w:line="276" w:lineRule="auto"/>
              <w:ind w:left="316"/>
              <w:jc w:val="both"/>
              <w:rPr>
                <w:sz w:val="24"/>
                <w:szCs w:val="24"/>
              </w:rPr>
            </w:pPr>
            <w:r w:rsidRPr="00AB53FD">
              <w:rPr>
                <w:sz w:val="24"/>
                <w:szCs w:val="24"/>
              </w:rPr>
              <w:t>To reflect the elements of cooperative learning</w:t>
            </w:r>
          </w:p>
        </w:tc>
      </w:tr>
      <w:tr w:rsidR="00DF13E5" w:rsidRPr="00C84BED" w14:paraId="06D8A06E"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EE1CD14" w14:textId="655E3BC5" w:rsidR="00DF13E5" w:rsidRPr="005472A6" w:rsidRDefault="00DF13E5" w:rsidP="00DF13E5">
            <w:pPr>
              <w:spacing w:after="0"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67857B50" w14:textId="44DAD47C" w:rsidR="00DF13E5" w:rsidRPr="00AB53FD" w:rsidRDefault="00DF13E5" w:rsidP="00AB53FD">
            <w:pPr>
              <w:spacing w:after="0" w:line="276" w:lineRule="auto"/>
              <w:rPr>
                <w:sz w:val="24"/>
                <w:szCs w:val="24"/>
                <w:lang w:val="en-US"/>
              </w:rPr>
            </w:pPr>
            <w:r>
              <w:rPr>
                <w:sz w:val="24"/>
                <w:szCs w:val="24"/>
              </w:rPr>
              <w:t xml:space="preserve">30 </w:t>
            </w:r>
            <w:r w:rsidR="00AB53FD">
              <w:rPr>
                <w:sz w:val="24"/>
                <w:szCs w:val="24"/>
                <w:lang w:val="en-US"/>
              </w:rPr>
              <w:t>minutes</w:t>
            </w:r>
          </w:p>
        </w:tc>
      </w:tr>
      <w:tr w:rsidR="00DF13E5" w:rsidRPr="00C84BED" w14:paraId="78055643"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7C36210" w14:textId="7211F2D8" w:rsidR="00DF13E5" w:rsidRDefault="00DF13E5" w:rsidP="00DF13E5">
            <w:pPr>
              <w:spacing w:after="0"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7D95D47A" w14:textId="258926D9" w:rsidR="00DF13E5" w:rsidRPr="00C047D9" w:rsidRDefault="00AB53FD" w:rsidP="00DF13E5">
            <w:pPr>
              <w:spacing w:after="0" w:line="276" w:lineRule="auto"/>
              <w:rPr>
                <w:sz w:val="24"/>
                <w:szCs w:val="24"/>
              </w:rPr>
            </w:pPr>
            <w:r w:rsidRPr="00AB53FD">
              <w:rPr>
                <w:sz w:val="24"/>
                <w:szCs w:val="24"/>
              </w:rPr>
              <w:t>Additional material to activity 2, pens</w:t>
            </w:r>
          </w:p>
        </w:tc>
      </w:tr>
      <w:tr w:rsidR="00DF13E5" w:rsidRPr="00C84BED" w14:paraId="4E02290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CB319C" w14:textId="155F3456" w:rsidR="00DF13E5" w:rsidRDefault="00DF13E5" w:rsidP="00DF13E5">
            <w:pPr>
              <w:spacing w:after="0"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0D8740DB" w14:textId="4BD3FB74" w:rsidR="00DF13E5" w:rsidRDefault="00AB53FD" w:rsidP="00DF13E5">
            <w:pPr>
              <w:spacing w:after="0" w:line="276" w:lineRule="auto"/>
              <w:jc w:val="both"/>
              <w:rPr>
                <w:sz w:val="24"/>
                <w:szCs w:val="24"/>
              </w:rPr>
            </w:pPr>
            <w:r w:rsidRPr="00AB53FD">
              <w:rPr>
                <w:sz w:val="24"/>
                <w:szCs w:val="24"/>
              </w:rPr>
              <w:t>The participants are provided with the additional material with the following content</w:t>
            </w:r>
            <w:r w:rsidR="00DF13E5">
              <w:rPr>
                <w:sz w:val="24"/>
                <w:szCs w:val="24"/>
              </w:rPr>
              <w:t xml:space="preserve">: </w:t>
            </w:r>
          </w:p>
          <w:p w14:paraId="75A29AB4" w14:textId="179A3D0C" w:rsidR="00AB53FD" w:rsidRPr="00AB53FD" w:rsidRDefault="00AB53FD" w:rsidP="00AB53FD">
            <w:pPr>
              <w:pStyle w:val="Lijstalinea"/>
              <w:numPr>
                <w:ilvl w:val="0"/>
                <w:numId w:val="8"/>
              </w:numPr>
              <w:spacing w:after="0" w:line="276" w:lineRule="auto"/>
              <w:jc w:val="both"/>
              <w:rPr>
                <w:i/>
                <w:sz w:val="24"/>
                <w:szCs w:val="24"/>
              </w:rPr>
            </w:pPr>
            <w:r w:rsidRPr="00AB53FD">
              <w:rPr>
                <w:i/>
                <w:sz w:val="24"/>
                <w:szCs w:val="24"/>
              </w:rPr>
              <w:lastRenderedPageBreak/>
              <w:t>Nice to communicate when. . .</w:t>
            </w:r>
          </w:p>
          <w:p w14:paraId="7A15DE2D" w14:textId="7D7D692C" w:rsidR="00AB53FD" w:rsidRPr="00AB53FD" w:rsidRDefault="00AB53FD" w:rsidP="00AB53FD">
            <w:pPr>
              <w:pStyle w:val="Lijstalinea"/>
              <w:numPr>
                <w:ilvl w:val="0"/>
                <w:numId w:val="8"/>
              </w:numPr>
              <w:spacing w:after="0" w:line="276" w:lineRule="auto"/>
              <w:jc w:val="both"/>
              <w:rPr>
                <w:i/>
                <w:sz w:val="24"/>
                <w:szCs w:val="24"/>
              </w:rPr>
            </w:pPr>
            <w:r w:rsidRPr="00AB53FD">
              <w:rPr>
                <w:i/>
                <w:sz w:val="24"/>
                <w:szCs w:val="24"/>
              </w:rPr>
              <w:t>It's hard for me to communicate when. . .</w:t>
            </w:r>
          </w:p>
          <w:p w14:paraId="33F96F0A" w14:textId="7F197431" w:rsidR="00AB53FD" w:rsidRPr="00AB53FD" w:rsidRDefault="00AB53FD" w:rsidP="00AB53FD">
            <w:pPr>
              <w:pStyle w:val="Lijstalinea"/>
              <w:numPr>
                <w:ilvl w:val="0"/>
                <w:numId w:val="8"/>
              </w:numPr>
              <w:spacing w:after="0" w:line="276" w:lineRule="auto"/>
              <w:jc w:val="both"/>
              <w:rPr>
                <w:i/>
                <w:sz w:val="24"/>
                <w:szCs w:val="24"/>
              </w:rPr>
            </w:pPr>
            <w:r w:rsidRPr="00AB53FD">
              <w:rPr>
                <w:i/>
                <w:sz w:val="24"/>
                <w:szCs w:val="24"/>
              </w:rPr>
              <w:t>My strengths in communication are ...</w:t>
            </w:r>
          </w:p>
          <w:p w14:paraId="0325B4DE" w14:textId="487486E8" w:rsidR="00AB53FD" w:rsidRPr="00AB53FD" w:rsidRDefault="00AB53FD" w:rsidP="00AB53FD">
            <w:pPr>
              <w:pStyle w:val="Lijstalinea"/>
              <w:numPr>
                <w:ilvl w:val="0"/>
                <w:numId w:val="8"/>
              </w:numPr>
              <w:spacing w:after="0" w:line="276" w:lineRule="auto"/>
              <w:jc w:val="both"/>
              <w:rPr>
                <w:i/>
                <w:sz w:val="24"/>
                <w:szCs w:val="24"/>
              </w:rPr>
            </w:pPr>
            <w:r w:rsidRPr="00AB53FD">
              <w:rPr>
                <w:i/>
                <w:sz w:val="24"/>
                <w:szCs w:val="24"/>
              </w:rPr>
              <w:t>In terms of communication, I would like to change ourselves. . .</w:t>
            </w:r>
          </w:p>
          <w:p w14:paraId="58986125" w14:textId="6E103862" w:rsidR="00AB53FD" w:rsidRPr="00AB53FD" w:rsidRDefault="00AB53FD" w:rsidP="00AB53FD">
            <w:pPr>
              <w:pStyle w:val="Lijstalinea"/>
              <w:numPr>
                <w:ilvl w:val="0"/>
                <w:numId w:val="8"/>
              </w:numPr>
              <w:spacing w:after="0" w:line="276" w:lineRule="auto"/>
              <w:jc w:val="both"/>
              <w:rPr>
                <w:i/>
                <w:sz w:val="24"/>
                <w:szCs w:val="24"/>
              </w:rPr>
            </w:pPr>
            <w:r w:rsidRPr="00AB53FD">
              <w:rPr>
                <w:i/>
                <w:sz w:val="24"/>
                <w:szCs w:val="24"/>
              </w:rPr>
              <w:t>I think people perceive me. . . (as a style of communication)</w:t>
            </w:r>
          </w:p>
          <w:p w14:paraId="4ED75EAA" w14:textId="51677026" w:rsidR="00AB53FD" w:rsidRPr="00AB53FD" w:rsidRDefault="00AB53FD" w:rsidP="00AB53FD">
            <w:pPr>
              <w:numPr>
                <w:ilvl w:val="0"/>
                <w:numId w:val="8"/>
              </w:numPr>
              <w:spacing w:after="0" w:line="276" w:lineRule="auto"/>
              <w:jc w:val="both"/>
              <w:rPr>
                <w:sz w:val="24"/>
                <w:szCs w:val="24"/>
              </w:rPr>
            </w:pPr>
            <w:r w:rsidRPr="00AB53FD">
              <w:rPr>
                <w:i/>
                <w:sz w:val="24"/>
                <w:szCs w:val="24"/>
              </w:rPr>
              <w:t>I prefer to work in a group, in a team, alone because ...</w:t>
            </w:r>
          </w:p>
          <w:p w14:paraId="0909C0F2" w14:textId="77777777" w:rsidR="00AB53FD" w:rsidRPr="00AB53FD" w:rsidRDefault="00AB53FD" w:rsidP="00AB53FD">
            <w:pPr>
              <w:spacing w:after="0" w:line="276" w:lineRule="auto"/>
              <w:jc w:val="both"/>
              <w:rPr>
                <w:sz w:val="24"/>
                <w:szCs w:val="24"/>
              </w:rPr>
            </w:pPr>
            <w:r w:rsidRPr="00AB53FD">
              <w:rPr>
                <w:sz w:val="24"/>
                <w:szCs w:val="24"/>
              </w:rPr>
              <w:t>They have the task of finishing the sentences, each working alone for a certain time.</w:t>
            </w:r>
          </w:p>
          <w:p w14:paraId="563BAF5F" w14:textId="77777777" w:rsidR="00AB53FD" w:rsidRPr="00AB53FD" w:rsidRDefault="00AB53FD" w:rsidP="00AB53FD">
            <w:pPr>
              <w:spacing w:after="0" w:line="276" w:lineRule="auto"/>
              <w:jc w:val="both"/>
              <w:rPr>
                <w:sz w:val="24"/>
                <w:szCs w:val="24"/>
              </w:rPr>
            </w:pPr>
            <w:r w:rsidRPr="00AB53FD">
              <w:rPr>
                <w:sz w:val="24"/>
                <w:szCs w:val="24"/>
              </w:rPr>
              <w:t>They are then unite in pairs and formulate common unifying forms of behavior that support or hinder communication.</w:t>
            </w:r>
          </w:p>
          <w:p w14:paraId="4AC3B6D6" w14:textId="77777777" w:rsidR="00AB53FD" w:rsidRPr="00AB53FD" w:rsidRDefault="00AB53FD" w:rsidP="00AB53FD">
            <w:pPr>
              <w:spacing w:after="0" w:line="276" w:lineRule="auto"/>
              <w:jc w:val="both"/>
              <w:rPr>
                <w:sz w:val="24"/>
                <w:szCs w:val="24"/>
              </w:rPr>
            </w:pPr>
            <w:r w:rsidRPr="00AB53FD">
              <w:rPr>
                <w:sz w:val="24"/>
                <w:szCs w:val="24"/>
              </w:rPr>
              <w:t>Based on the statements in a larger group (4-6 participants) is discussing what helps and what makes it difficult to communicate.</w:t>
            </w:r>
          </w:p>
          <w:p w14:paraId="514A1C16" w14:textId="77777777" w:rsidR="00AB53FD" w:rsidRPr="00AB53FD" w:rsidRDefault="00AB53FD" w:rsidP="00AB53FD">
            <w:pPr>
              <w:spacing w:after="0" w:line="276" w:lineRule="auto"/>
              <w:jc w:val="both"/>
              <w:rPr>
                <w:sz w:val="24"/>
                <w:szCs w:val="24"/>
              </w:rPr>
            </w:pPr>
            <w:r w:rsidRPr="00AB53FD">
              <w:rPr>
                <w:sz w:val="24"/>
                <w:szCs w:val="24"/>
              </w:rPr>
              <w:t>The results obtained are discussed by the whole group (recorded on a poster).</w:t>
            </w:r>
          </w:p>
          <w:p w14:paraId="09D1BB11" w14:textId="23246ADC" w:rsidR="00DF13E5" w:rsidRPr="00C047D9" w:rsidRDefault="00AB53FD" w:rsidP="00AB53FD">
            <w:pPr>
              <w:spacing w:after="0" w:line="276" w:lineRule="auto"/>
              <w:jc w:val="both"/>
              <w:rPr>
                <w:sz w:val="24"/>
                <w:szCs w:val="24"/>
              </w:rPr>
            </w:pPr>
            <w:r w:rsidRPr="00AB53FD">
              <w:rPr>
                <w:sz w:val="24"/>
                <w:szCs w:val="24"/>
              </w:rPr>
              <w:t>Through frontal work with the whole group clarifies the concepts of "group" and "team", and the guide reads in stirred order the definitions of the additional material</w:t>
            </w:r>
            <w:r w:rsidR="00DF13E5">
              <w:rPr>
                <w:sz w:val="24"/>
                <w:szCs w:val="24"/>
              </w:rPr>
              <w:t>.</w:t>
            </w:r>
          </w:p>
        </w:tc>
      </w:tr>
    </w:tbl>
    <w:p w14:paraId="556ACA6E" w14:textId="0CDADAA9" w:rsidR="00BD1634" w:rsidRDefault="00BD1634" w:rsidP="00BD1634">
      <w:pPr>
        <w:spacing w:after="0" w:line="276" w:lineRule="auto"/>
        <w:ind w:right="425"/>
        <w:jc w:val="both"/>
        <w:rPr>
          <w:sz w:val="24"/>
          <w:szCs w:val="24"/>
        </w:rPr>
      </w:pPr>
    </w:p>
    <w:p w14:paraId="617DA693" w14:textId="5477BBA2" w:rsidR="00A670D5" w:rsidRPr="00A670D5" w:rsidRDefault="00D930EF" w:rsidP="00A670D5">
      <w:pPr>
        <w:pStyle w:val="Kop4"/>
        <w:spacing w:line="240" w:lineRule="auto"/>
        <w:jc w:val="center"/>
        <w:rPr>
          <w:rFonts w:asciiTheme="minorHAnsi" w:hAnsiTheme="minorHAnsi" w:cstheme="minorHAnsi"/>
          <w:b/>
          <w:i w:val="0"/>
          <w:color w:val="auto"/>
          <w:lang w:val="en-US"/>
        </w:rPr>
      </w:pPr>
      <w:r>
        <w:rPr>
          <w:rFonts w:asciiTheme="minorHAnsi" w:hAnsiTheme="minorHAnsi" w:cstheme="minorHAnsi"/>
          <w:b/>
          <w:i w:val="0"/>
          <w:color w:val="auto"/>
          <w:lang w:val="en-US"/>
        </w:rPr>
        <w:t>Additional material to activity</w:t>
      </w:r>
      <w:r w:rsidR="00A670D5" w:rsidRPr="00A670D5">
        <w:rPr>
          <w:rFonts w:asciiTheme="minorHAnsi" w:hAnsiTheme="minorHAnsi" w:cstheme="minorHAnsi"/>
          <w:b/>
          <w:i w:val="0"/>
          <w:color w:val="auto"/>
        </w:rPr>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4820"/>
      </w:tblGrid>
      <w:tr w:rsidR="00A670D5" w14:paraId="2C8B592B" w14:textId="77777777" w:rsidTr="00A670D5">
        <w:trPr>
          <w:jc w:val="center"/>
        </w:trPr>
        <w:tc>
          <w:tcPr>
            <w:tcW w:w="4673" w:type="dxa"/>
          </w:tcPr>
          <w:p w14:paraId="504B8472" w14:textId="7DDB9190" w:rsidR="00A670D5" w:rsidRPr="005E7C32" w:rsidRDefault="005E7C32" w:rsidP="00B0694C">
            <w:pPr>
              <w:jc w:val="center"/>
              <w:rPr>
                <w:b/>
                <w:lang w:val="en-US"/>
              </w:rPr>
            </w:pPr>
            <w:r>
              <w:rPr>
                <w:b/>
                <w:lang w:val="en-US"/>
              </w:rPr>
              <w:t>GROUPS</w:t>
            </w:r>
          </w:p>
        </w:tc>
        <w:tc>
          <w:tcPr>
            <w:tcW w:w="4820" w:type="dxa"/>
          </w:tcPr>
          <w:p w14:paraId="7C24D84F" w14:textId="438FBC0E" w:rsidR="00A670D5" w:rsidRPr="005E7C32" w:rsidRDefault="005E7C32" w:rsidP="00B0694C">
            <w:pPr>
              <w:jc w:val="center"/>
              <w:rPr>
                <w:b/>
                <w:lang w:val="en-US"/>
              </w:rPr>
            </w:pPr>
            <w:r>
              <w:rPr>
                <w:b/>
                <w:lang w:val="en-US"/>
              </w:rPr>
              <w:t>TEAMS</w:t>
            </w:r>
          </w:p>
        </w:tc>
      </w:tr>
      <w:tr w:rsidR="00A670D5" w14:paraId="0F47AB96" w14:textId="77777777" w:rsidTr="00A670D5">
        <w:trPr>
          <w:jc w:val="center"/>
        </w:trPr>
        <w:tc>
          <w:tcPr>
            <w:tcW w:w="4673" w:type="dxa"/>
          </w:tcPr>
          <w:p w14:paraId="78E893DE" w14:textId="3188B9B1" w:rsidR="00A670D5" w:rsidRDefault="006375C7" w:rsidP="00B0694C">
            <w:pPr>
              <w:jc w:val="both"/>
            </w:pPr>
            <w:r w:rsidRPr="006375C7">
              <w:t>Members believe they are united in a group only due to administrative considerations, so individual members work independently, sometimes to achieve opposite purposes.</w:t>
            </w:r>
          </w:p>
        </w:tc>
        <w:tc>
          <w:tcPr>
            <w:tcW w:w="4820" w:type="dxa"/>
          </w:tcPr>
          <w:p w14:paraId="2AC62A0B" w14:textId="5C728EB7" w:rsidR="00A670D5" w:rsidRDefault="006375C7" w:rsidP="00B0694C">
            <w:r w:rsidRPr="006375C7">
              <w:t>Members realize their dependence on each other and understand that both personal and overall objectives are best achieved with common efforts. Do not waste time in struggles for influence and personal benefit at the expense of others</w:t>
            </w:r>
          </w:p>
        </w:tc>
      </w:tr>
      <w:tr w:rsidR="00A670D5" w14:paraId="7E0CCBD0" w14:textId="77777777" w:rsidTr="00A670D5">
        <w:trPr>
          <w:jc w:val="center"/>
        </w:trPr>
        <w:tc>
          <w:tcPr>
            <w:tcW w:w="4673" w:type="dxa"/>
          </w:tcPr>
          <w:p w14:paraId="2C3FE25F" w14:textId="61AE6A25" w:rsidR="00A670D5" w:rsidRDefault="0073261C" w:rsidP="00B0694C">
            <w:pPr>
              <w:jc w:val="both"/>
            </w:pPr>
            <w:r w:rsidRPr="0073261C">
              <w:t>Members focus mainly on themselves as they are not sufficiently involved in planning the common goals. They approach their work only as hired workers.</w:t>
            </w:r>
          </w:p>
        </w:tc>
        <w:tc>
          <w:tcPr>
            <w:tcW w:w="4820" w:type="dxa"/>
          </w:tcPr>
          <w:p w14:paraId="29DC288F" w14:textId="109E6B90" w:rsidR="00A670D5" w:rsidRPr="0073261C" w:rsidRDefault="0073261C" w:rsidP="00B0694C">
            <w:pPr>
              <w:rPr>
                <w:lang w:val="en-US"/>
              </w:rPr>
            </w:pPr>
            <w:r w:rsidRPr="0073261C">
              <w:t>Members are experiencing a sense of belonging to their work and team as they are tied to the objectives in whose determination they have taken part</w:t>
            </w:r>
            <w:r>
              <w:rPr>
                <w:lang w:val="en-US"/>
              </w:rPr>
              <w:t>.</w:t>
            </w:r>
          </w:p>
        </w:tc>
      </w:tr>
      <w:tr w:rsidR="00A670D5" w14:paraId="0D9E0BF3" w14:textId="77777777" w:rsidTr="00A670D5">
        <w:trPr>
          <w:jc w:val="center"/>
        </w:trPr>
        <w:tc>
          <w:tcPr>
            <w:tcW w:w="4673" w:type="dxa"/>
          </w:tcPr>
          <w:p w14:paraId="686DE858" w14:textId="7177E525" w:rsidR="00A670D5" w:rsidRDefault="0073261C" w:rsidP="00B0694C">
            <w:pPr>
              <w:jc w:val="both"/>
            </w:pPr>
            <w:r w:rsidRPr="0073261C">
              <w:t>Members are told what to do, instead of being asked about the best approach. Proposals are not encouraged.</w:t>
            </w:r>
          </w:p>
        </w:tc>
        <w:tc>
          <w:tcPr>
            <w:tcW w:w="4820" w:type="dxa"/>
          </w:tcPr>
          <w:p w14:paraId="5B775FAB" w14:textId="13517555" w:rsidR="00A670D5" w:rsidRDefault="0073261C" w:rsidP="00B0694C">
            <w:r w:rsidRPr="0073261C">
              <w:t>Members contribute to the success of the organization by putting their personal talent and knowledge to achieve common goals</w:t>
            </w:r>
            <w:r w:rsidR="00A670D5">
              <w:t>.</w:t>
            </w:r>
          </w:p>
        </w:tc>
      </w:tr>
      <w:tr w:rsidR="00A670D5" w14:paraId="267F2656" w14:textId="77777777" w:rsidTr="00A670D5">
        <w:trPr>
          <w:jc w:val="center"/>
        </w:trPr>
        <w:tc>
          <w:tcPr>
            <w:tcW w:w="4673" w:type="dxa"/>
          </w:tcPr>
          <w:p w14:paraId="5B2E8227" w14:textId="50B6E8FA" w:rsidR="00A670D5" w:rsidRDefault="0073261C" w:rsidP="00B0694C">
            <w:pPr>
              <w:jc w:val="both"/>
            </w:pPr>
            <w:r w:rsidRPr="0073261C">
              <w:t>Members experience mistrust of their colleagues' motives as they do not understand their role. It is believed that the speech or dissatisfaction causes disagreements and acts discouraging.</w:t>
            </w:r>
          </w:p>
        </w:tc>
        <w:tc>
          <w:tcPr>
            <w:tcW w:w="4820" w:type="dxa"/>
          </w:tcPr>
          <w:p w14:paraId="224404F6" w14:textId="666471DC" w:rsidR="00A670D5" w:rsidRDefault="0073261C" w:rsidP="00B0694C">
            <w:r w:rsidRPr="0073261C">
              <w:t>Members work in an atmosphere of trust. They encourage to openly express their ideas, opinions, dissatisfaction and feelings. Stimulates the assignment of any questions</w:t>
            </w:r>
            <w:r w:rsidR="00A670D5">
              <w:t>.</w:t>
            </w:r>
          </w:p>
        </w:tc>
      </w:tr>
      <w:tr w:rsidR="00A670D5" w14:paraId="02D238FD" w14:textId="77777777" w:rsidTr="00A670D5">
        <w:trPr>
          <w:jc w:val="center"/>
        </w:trPr>
        <w:tc>
          <w:tcPr>
            <w:tcW w:w="4673" w:type="dxa"/>
          </w:tcPr>
          <w:p w14:paraId="383DB798" w14:textId="289364A6" w:rsidR="00A670D5" w:rsidRDefault="0073261C" w:rsidP="00B0694C">
            <w:pPr>
              <w:jc w:val="both"/>
            </w:pPr>
            <w:r w:rsidRPr="0073261C">
              <w:t xml:space="preserve">Members are so cautious in their words that real understanding is impossible. Intrigues and tricks </w:t>
            </w:r>
            <w:r w:rsidRPr="0073261C">
              <w:lastRenderedPageBreak/>
              <w:t>aimed at the reckless are possible in communication.</w:t>
            </w:r>
          </w:p>
        </w:tc>
        <w:tc>
          <w:tcPr>
            <w:tcW w:w="4820" w:type="dxa"/>
          </w:tcPr>
          <w:p w14:paraId="32B91E75" w14:textId="16EC66A3" w:rsidR="00A670D5" w:rsidRDefault="0073261C" w:rsidP="00B0694C">
            <w:r w:rsidRPr="0073261C">
              <w:lastRenderedPageBreak/>
              <w:t>Members have open and honest relationships. They make an effort to understand the other's point of view.</w:t>
            </w:r>
          </w:p>
        </w:tc>
      </w:tr>
      <w:tr w:rsidR="00A670D5" w14:paraId="34C2C832" w14:textId="77777777" w:rsidTr="00A670D5">
        <w:trPr>
          <w:jc w:val="center"/>
        </w:trPr>
        <w:tc>
          <w:tcPr>
            <w:tcW w:w="4673" w:type="dxa"/>
          </w:tcPr>
          <w:p w14:paraId="2F9D8663" w14:textId="2E119123" w:rsidR="00A670D5" w:rsidRDefault="0073261C" w:rsidP="00B0694C">
            <w:pPr>
              <w:jc w:val="both"/>
            </w:pPr>
            <w:r w:rsidRPr="0073261C">
              <w:t>Members may obtain good qualifications, but in its application, they are limited by his superior or other members of the group.</w:t>
            </w:r>
          </w:p>
        </w:tc>
        <w:tc>
          <w:tcPr>
            <w:tcW w:w="4820" w:type="dxa"/>
          </w:tcPr>
          <w:p w14:paraId="493942C1" w14:textId="77F31D47" w:rsidR="00A670D5" w:rsidRDefault="0073261C" w:rsidP="00B0694C">
            <w:r w:rsidRPr="0073261C">
              <w:t>Members are encouraged to develop their skills and apply what they learn. They get their team's support.</w:t>
            </w:r>
          </w:p>
        </w:tc>
      </w:tr>
      <w:tr w:rsidR="00A670D5" w14:paraId="14D811AC" w14:textId="77777777" w:rsidTr="00A670D5">
        <w:trPr>
          <w:jc w:val="center"/>
        </w:trPr>
        <w:tc>
          <w:tcPr>
            <w:tcW w:w="4673" w:type="dxa"/>
          </w:tcPr>
          <w:p w14:paraId="2F86F717" w14:textId="2A4E8AC7" w:rsidR="00A670D5" w:rsidRDefault="0073261C" w:rsidP="00B0694C">
            <w:pPr>
              <w:jc w:val="both"/>
            </w:pPr>
            <w:r w:rsidRPr="0073261C">
              <w:t>Members fall into conflict situations that do not know how to resolve. Their manager may postpone his intervention until serious consequences are reached</w:t>
            </w:r>
          </w:p>
        </w:tc>
        <w:tc>
          <w:tcPr>
            <w:tcW w:w="4820" w:type="dxa"/>
          </w:tcPr>
          <w:p w14:paraId="67C1E76C" w14:textId="6C41D0CB" w:rsidR="00A670D5" w:rsidRDefault="0073261C" w:rsidP="00B0694C">
            <w:r w:rsidRPr="0073261C">
              <w:t>Members adopt the conflict for a normal part of human communication. They look at similar situations as an opportunity to pass new, creative ideas.</w:t>
            </w:r>
          </w:p>
        </w:tc>
      </w:tr>
      <w:tr w:rsidR="00A670D5" w14:paraId="15E285F7" w14:textId="77777777" w:rsidTr="00A670D5">
        <w:trPr>
          <w:jc w:val="center"/>
        </w:trPr>
        <w:tc>
          <w:tcPr>
            <w:tcW w:w="4673" w:type="dxa"/>
          </w:tcPr>
          <w:p w14:paraId="402ABB7E" w14:textId="24A4A7CF" w:rsidR="00A670D5" w:rsidRDefault="001F509D" w:rsidP="00B0694C">
            <w:pPr>
              <w:jc w:val="both"/>
            </w:pPr>
            <w:r w:rsidRPr="001F509D">
              <w:t>Members may both participate and not participate in decision-making relating to the whole group. Confirmism is often more important than positive results.</w:t>
            </w:r>
          </w:p>
        </w:tc>
        <w:tc>
          <w:tcPr>
            <w:tcW w:w="4820" w:type="dxa"/>
          </w:tcPr>
          <w:p w14:paraId="1B7C9811" w14:textId="38402B0B" w:rsidR="00A670D5" w:rsidRDefault="001F509D" w:rsidP="00B0694C">
            <w:r w:rsidRPr="001F509D">
              <w:t>Members participate in decision-making affecting the team but understand that their manager is entitled to the last word whenever the team can not take a general decision or exists an emergency. The goal is the positive results, not conformism.</w:t>
            </w:r>
          </w:p>
        </w:tc>
      </w:tr>
    </w:tbl>
    <w:p w14:paraId="028C7553" w14:textId="77777777" w:rsidR="00A670D5" w:rsidRDefault="00A670D5" w:rsidP="00BD1634">
      <w:pPr>
        <w:spacing w:after="0" w:line="276" w:lineRule="auto"/>
        <w:ind w:right="425"/>
        <w:jc w:val="both"/>
        <w:rPr>
          <w:sz w:val="24"/>
          <w:szCs w:val="24"/>
        </w:rPr>
      </w:pPr>
    </w:p>
    <w:p w14:paraId="5CEF208C" w14:textId="77777777" w:rsidR="00526D45" w:rsidRPr="00BB2E89" w:rsidRDefault="00526D45" w:rsidP="00BD1634">
      <w:pPr>
        <w:spacing w:after="0" w:line="276" w:lineRule="auto"/>
        <w:ind w:right="425"/>
        <w:jc w:val="both"/>
        <w:rPr>
          <w:sz w:val="24"/>
          <w:szCs w:val="24"/>
        </w:rPr>
      </w:pPr>
    </w:p>
    <w:p w14:paraId="1B55DD58" w14:textId="7EC737C3" w:rsidR="00867F5B" w:rsidRPr="00526D45" w:rsidRDefault="00AE7B17" w:rsidP="00526D45">
      <w:pPr>
        <w:spacing w:after="0" w:line="276" w:lineRule="auto"/>
        <w:ind w:right="425"/>
        <w:jc w:val="center"/>
        <w:rPr>
          <w:b/>
          <w:sz w:val="28"/>
          <w:szCs w:val="28"/>
        </w:rPr>
      </w:pPr>
      <w:r w:rsidRPr="008C5E00">
        <w:rPr>
          <w:b/>
          <w:sz w:val="28"/>
          <w:szCs w:val="28"/>
        </w:rPr>
        <w:t>Activity</w:t>
      </w:r>
      <w:r w:rsidR="00526D45" w:rsidRPr="00526D45">
        <w:rPr>
          <w:b/>
          <w:sz w:val="28"/>
          <w:szCs w:val="28"/>
        </w:rPr>
        <w:t xml:space="preserve"> 3</w:t>
      </w:r>
    </w:p>
    <w:p w14:paraId="1A52E46B" w14:textId="77777777" w:rsidR="00526D45" w:rsidRDefault="00526D45" w:rsidP="00526D45">
      <w:pPr>
        <w:spacing w:after="0" w:line="276" w:lineRule="auto"/>
        <w:ind w:right="425"/>
        <w:jc w:val="center"/>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561F99" w:rsidRPr="006063C1" w14:paraId="327786F0"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7F369A37" w14:textId="6296C03F" w:rsidR="00561F99" w:rsidRPr="006063C1" w:rsidRDefault="00EB4C08" w:rsidP="007D2BEB">
            <w:pPr>
              <w:spacing w:after="0"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6CC73CE1" w14:textId="42071492" w:rsidR="00561F99" w:rsidRPr="007777A4" w:rsidRDefault="007777A4" w:rsidP="007D2BEB">
            <w:pPr>
              <w:spacing w:after="0" w:line="276" w:lineRule="auto"/>
              <w:jc w:val="center"/>
              <w:rPr>
                <w:b/>
                <w:color w:val="FFFFFF"/>
                <w:sz w:val="24"/>
                <w:szCs w:val="24"/>
                <w:lang w:val="en-US"/>
              </w:rPr>
            </w:pPr>
            <w:r>
              <w:rPr>
                <w:b/>
                <w:color w:val="FFFFFF"/>
                <w:sz w:val="24"/>
                <w:szCs w:val="24"/>
                <w:lang w:val="en-US"/>
              </w:rPr>
              <w:t>Team building</w:t>
            </w:r>
          </w:p>
        </w:tc>
      </w:tr>
      <w:tr w:rsidR="00DF13E5" w:rsidRPr="00C84BED" w14:paraId="2F6D094F"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E808120" w14:textId="271D0A7E" w:rsidR="00DF13E5" w:rsidRPr="006063C1" w:rsidRDefault="00DF13E5" w:rsidP="00DF13E5">
            <w:pPr>
              <w:spacing w:after="0"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197A964A" w14:textId="7DB467A1" w:rsidR="007777A4" w:rsidRPr="007777A4" w:rsidRDefault="007777A4" w:rsidP="007777A4">
            <w:pPr>
              <w:pStyle w:val="Lijstalinea"/>
              <w:numPr>
                <w:ilvl w:val="0"/>
                <w:numId w:val="9"/>
              </w:numPr>
              <w:spacing w:after="0" w:line="276" w:lineRule="auto"/>
              <w:ind w:left="316"/>
              <w:jc w:val="both"/>
              <w:rPr>
                <w:sz w:val="24"/>
                <w:szCs w:val="24"/>
              </w:rPr>
            </w:pPr>
            <w:r w:rsidRPr="007777A4">
              <w:rPr>
                <w:sz w:val="24"/>
                <w:szCs w:val="24"/>
              </w:rPr>
              <w:t>To form practical skills for building a team.</w:t>
            </w:r>
          </w:p>
          <w:p w14:paraId="0EE466A2" w14:textId="041F96AA" w:rsidR="007777A4" w:rsidRPr="007777A4" w:rsidRDefault="007777A4" w:rsidP="007777A4">
            <w:pPr>
              <w:pStyle w:val="Lijstalinea"/>
              <w:numPr>
                <w:ilvl w:val="0"/>
                <w:numId w:val="9"/>
              </w:numPr>
              <w:spacing w:after="0" w:line="276" w:lineRule="auto"/>
              <w:ind w:left="316"/>
              <w:jc w:val="both"/>
              <w:rPr>
                <w:sz w:val="24"/>
                <w:szCs w:val="24"/>
              </w:rPr>
            </w:pPr>
            <w:r w:rsidRPr="007777A4">
              <w:rPr>
                <w:sz w:val="24"/>
                <w:szCs w:val="24"/>
              </w:rPr>
              <w:t>To determine the different roles that play each participant.</w:t>
            </w:r>
          </w:p>
          <w:p w14:paraId="12E67D99" w14:textId="02AF63FA" w:rsidR="00DF13E5" w:rsidRPr="00DB451A" w:rsidRDefault="007777A4" w:rsidP="007777A4">
            <w:pPr>
              <w:pStyle w:val="Lijstalinea"/>
              <w:numPr>
                <w:ilvl w:val="0"/>
                <w:numId w:val="9"/>
              </w:numPr>
              <w:spacing w:after="0" w:line="276" w:lineRule="auto"/>
              <w:ind w:left="316"/>
              <w:jc w:val="both"/>
              <w:rPr>
                <w:sz w:val="24"/>
                <w:szCs w:val="24"/>
              </w:rPr>
            </w:pPr>
            <w:r w:rsidRPr="007777A4">
              <w:rPr>
                <w:sz w:val="24"/>
                <w:szCs w:val="24"/>
              </w:rPr>
              <w:t>Consider the social behavior of participants during cooperative learning.</w:t>
            </w:r>
          </w:p>
        </w:tc>
      </w:tr>
      <w:tr w:rsidR="00DF13E5" w:rsidRPr="00C84BED" w14:paraId="508C03DD"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050AF46B" w14:textId="420781FB" w:rsidR="00DF13E5" w:rsidRPr="005472A6" w:rsidRDefault="00DF13E5" w:rsidP="00DF13E5">
            <w:pPr>
              <w:spacing w:after="0"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104F62BF" w14:textId="6EEF7F3C" w:rsidR="00DF13E5" w:rsidRPr="00167430" w:rsidRDefault="00DF13E5" w:rsidP="00167430">
            <w:pPr>
              <w:spacing w:after="0" w:line="276" w:lineRule="auto"/>
              <w:rPr>
                <w:sz w:val="24"/>
                <w:szCs w:val="24"/>
                <w:lang w:val="en-US"/>
              </w:rPr>
            </w:pPr>
            <w:r>
              <w:rPr>
                <w:sz w:val="24"/>
                <w:szCs w:val="24"/>
              </w:rPr>
              <w:t xml:space="preserve">30 </w:t>
            </w:r>
            <w:r w:rsidR="00167430">
              <w:rPr>
                <w:sz w:val="24"/>
                <w:szCs w:val="24"/>
                <w:lang w:val="en-US"/>
              </w:rPr>
              <w:t>minutes</w:t>
            </w:r>
          </w:p>
        </w:tc>
      </w:tr>
      <w:tr w:rsidR="00DF13E5" w:rsidRPr="00C84BED" w14:paraId="7EA4293E"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63DFE067" w14:textId="1D5902E5" w:rsidR="00DF13E5" w:rsidRDefault="00DF13E5" w:rsidP="00DF13E5">
            <w:pPr>
              <w:spacing w:after="0"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1EB0C5E2" w14:textId="45C679E6" w:rsidR="00DF13E5" w:rsidRPr="00C047D9" w:rsidRDefault="00167430" w:rsidP="00DF13E5">
            <w:pPr>
              <w:spacing w:after="0" w:line="276" w:lineRule="auto"/>
              <w:jc w:val="both"/>
              <w:rPr>
                <w:sz w:val="24"/>
                <w:szCs w:val="24"/>
              </w:rPr>
            </w:pPr>
            <w:r w:rsidRPr="00167430">
              <w:rPr>
                <w:sz w:val="24"/>
                <w:szCs w:val="24"/>
              </w:rPr>
              <w:t>Poster, role cards with different roles of group participants, markers</w:t>
            </w:r>
          </w:p>
        </w:tc>
      </w:tr>
      <w:tr w:rsidR="00DF13E5" w:rsidRPr="00C84BED" w14:paraId="1FEC4A7C"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ACF2DED" w14:textId="36A806DA" w:rsidR="00DF13E5" w:rsidRDefault="00DF13E5" w:rsidP="00DF13E5">
            <w:pPr>
              <w:spacing w:after="0"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7ECC1505" w14:textId="77777777" w:rsidR="00167430" w:rsidRPr="00167430" w:rsidRDefault="00167430" w:rsidP="00167430">
            <w:pPr>
              <w:spacing w:after="0" w:line="276" w:lineRule="auto"/>
              <w:jc w:val="both"/>
              <w:rPr>
                <w:sz w:val="24"/>
                <w:szCs w:val="24"/>
              </w:rPr>
            </w:pPr>
            <w:r w:rsidRPr="00167430">
              <w:rPr>
                <w:sz w:val="24"/>
                <w:szCs w:val="24"/>
              </w:rPr>
              <w:t>Practical activity begins with a question to the group: "How could you form a working team?", As a poster showed the following "seven steps to build an effective team":</w:t>
            </w:r>
          </w:p>
          <w:p w14:paraId="764F692F" w14:textId="77777777" w:rsidR="00167430" w:rsidRPr="00167430" w:rsidRDefault="00167430" w:rsidP="00167430">
            <w:pPr>
              <w:spacing w:after="0" w:line="276" w:lineRule="auto"/>
              <w:jc w:val="both"/>
              <w:rPr>
                <w:sz w:val="24"/>
                <w:szCs w:val="24"/>
              </w:rPr>
            </w:pPr>
            <w:r w:rsidRPr="00167430">
              <w:rPr>
                <w:sz w:val="24"/>
                <w:szCs w:val="24"/>
              </w:rPr>
              <w:t>1. Define the mission of your team.</w:t>
            </w:r>
          </w:p>
          <w:p w14:paraId="5F832064" w14:textId="77777777" w:rsidR="00167430" w:rsidRPr="00167430" w:rsidRDefault="00167430" w:rsidP="00167430">
            <w:pPr>
              <w:spacing w:after="0" w:line="276" w:lineRule="auto"/>
              <w:jc w:val="both"/>
              <w:rPr>
                <w:sz w:val="24"/>
                <w:szCs w:val="24"/>
              </w:rPr>
            </w:pPr>
            <w:r w:rsidRPr="00167430">
              <w:rPr>
                <w:sz w:val="24"/>
                <w:szCs w:val="24"/>
              </w:rPr>
              <w:t>2. Formulate personal and general purposes.</w:t>
            </w:r>
          </w:p>
          <w:p w14:paraId="447E80F5" w14:textId="77777777" w:rsidR="00167430" w:rsidRPr="00167430" w:rsidRDefault="00167430" w:rsidP="00167430">
            <w:pPr>
              <w:spacing w:after="0" w:line="276" w:lineRule="auto"/>
              <w:jc w:val="both"/>
              <w:rPr>
                <w:sz w:val="24"/>
                <w:szCs w:val="24"/>
              </w:rPr>
            </w:pPr>
            <w:r w:rsidRPr="00167430">
              <w:rPr>
                <w:sz w:val="24"/>
                <w:szCs w:val="24"/>
              </w:rPr>
              <w:t>3. Objectives of the team.</w:t>
            </w:r>
          </w:p>
          <w:p w14:paraId="44260EAC" w14:textId="77777777" w:rsidR="00167430" w:rsidRPr="00167430" w:rsidRDefault="00167430" w:rsidP="00167430">
            <w:pPr>
              <w:spacing w:after="0" w:line="276" w:lineRule="auto"/>
              <w:jc w:val="both"/>
              <w:rPr>
                <w:sz w:val="24"/>
                <w:szCs w:val="24"/>
              </w:rPr>
            </w:pPr>
            <w:r w:rsidRPr="00167430">
              <w:rPr>
                <w:sz w:val="24"/>
                <w:szCs w:val="24"/>
              </w:rPr>
              <w:t>4. Define the benefits of achieving the goal.</w:t>
            </w:r>
          </w:p>
          <w:p w14:paraId="030DA3E5" w14:textId="77777777" w:rsidR="00167430" w:rsidRPr="00167430" w:rsidRDefault="00167430" w:rsidP="00167430">
            <w:pPr>
              <w:spacing w:after="0" w:line="276" w:lineRule="auto"/>
              <w:jc w:val="both"/>
              <w:rPr>
                <w:sz w:val="24"/>
                <w:szCs w:val="24"/>
              </w:rPr>
            </w:pPr>
            <w:r w:rsidRPr="00167430">
              <w:rPr>
                <w:sz w:val="24"/>
                <w:szCs w:val="24"/>
              </w:rPr>
              <w:t>5. Specify the tasks and distribute them over time</w:t>
            </w:r>
          </w:p>
          <w:p w14:paraId="3D553FA4" w14:textId="77777777" w:rsidR="00167430" w:rsidRPr="00167430" w:rsidRDefault="00167430" w:rsidP="00167430">
            <w:pPr>
              <w:spacing w:after="0" w:line="276" w:lineRule="auto"/>
              <w:jc w:val="both"/>
              <w:rPr>
                <w:sz w:val="24"/>
                <w:szCs w:val="24"/>
              </w:rPr>
            </w:pPr>
            <w:r w:rsidRPr="00167430">
              <w:rPr>
                <w:sz w:val="24"/>
                <w:szCs w:val="24"/>
              </w:rPr>
              <w:t>6. Discover the resources and strengths of the team</w:t>
            </w:r>
          </w:p>
          <w:p w14:paraId="0A7739F2" w14:textId="77777777" w:rsidR="00167430" w:rsidRPr="00167430" w:rsidRDefault="00167430" w:rsidP="00167430">
            <w:pPr>
              <w:spacing w:after="0" w:line="276" w:lineRule="auto"/>
              <w:jc w:val="both"/>
              <w:rPr>
                <w:sz w:val="24"/>
                <w:szCs w:val="24"/>
              </w:rPr>
            </w:pPr>
            <w:r w:rsidRPr="00167430">
              <w:rPr>
                <w:sz w:val="24"/>
                <w:szCs w:val="24"/>
              </w:rPr>
              <w:t>7. Share the merits and celebrate success!</w:t>
            </w:r>
          </w:p>
          <w:p w14:paraId="1AF6A859" w14:textId="77777777" w:rsidR="00167430" w:rsidRPr="00167430" w:rsidRDefault="00167430" w:rsidP="00167430">
            <w:pPr>
              <w:spacing w:after="0" w:line="276" w:lineRule="auto"/>
              <w:jc w:val="both"/>
              <w:rPr>
                <w:sz w:val="24"/>
                <w:szCs w:val="24"/>
              </w:rPr>
            </w:pPr>
            <w:r w:rsidRPr="00167430">
              <w:rPr>
                <w:sz w:val="24"/>
                <w:szCs w:val="24"/>
              </w:rPr>
              <w:t>The participants in the group shall make a comment on the proposed steps, after which the group is divided into teams to which the following tasks are placed:</w:t>
            </w:r>
          </w:p>
          <w:p w14:paraId="03A510FD" w14:textId="77777777" w:rsidR="00167430" w:rsidRPr="00167430" w:rsidRDefault="00167430" w:rsidP="00167430">
            <w:pPr>
              <w:spacing w:after="0" w:line="276" w:lineRule="auto"/>
              <w:jc w:val="both"/>
              <w:rPr>
                <w:sz w:val="24"/>
                <w:szCs w:val="24"/>
              </w:rPr>
            </w:pPr>
            <w:r w:rsidRPr="00167430">
              <w:rPr>
                <w:sz w:val="24"/>
                <w:szCs w:val="24"/>
              </w:rPr>
              <w:lastRenderedPageBreak/>
              <w:t>1. Define the mission of your team. - The team's mission is. . .</w:t>
            </w:r>
          </w:p>
          <w:p w14:paraId="6E89654B" w14:textId="77777777" w:rsidR="00167430" w:rsidRPr="00167430" w:rsidRDefault="00167430" w:rsidP="00167430">
            <w:pPr>
              <w:spacing w:after="0" w:line="276" w:lineRule="auto"/>
              <w:jc w:val="both"/>
              <w:rPr>
                <w:sz w:val="24"/>
                <w:szCs w:val="24"/>
              </w:rPr>
            </w:pPr>
            <w:r w:rsidRPr="00167430">
              <w:rPr>
                <w:sz w:val="24"/>
                <w:szCs w:val="24"/>
              </w:rPr>
              <w:t>2. Formulate the overall goals. - Our short-term goal is ... Our long-term goal is ... The benefits of achieved are ...</w:t>
            </w:r>
          </w:p>
          <w:p w14:paraId="27FFCE9B" w14:textId="77777777" w:rsidR="00167430" w:rsidRPr="00167430" w:rsidRDefault="00167430" w:rsidP="00167430">
            <w:pPr>
              <w:spacing w:after="0" w:line="276" w:lineRule="auto"/>
              <w:jc w:val="both"/>
              <w:rPr>
                <w:sz w:val="24"/>
                <w:szCs w:val="24"/>
              </w:rPr>
            </w:pPr>
            <w:r w:rsidRPr="00167430">
              <w:rPr>
                <w:sz w:val="24"/>
                <w:szCs w:val="24"/>
              </w:rPr>
              <w:t>3. Create a team sentence! Give a visible expression to your common philosophy! Create!</w:t>
            </w:r>
          </w:p>
          <w:p w14:paraId="1BA5DA91" w14:textId="77777777" w:rsidR="00167430" w:rsidRPr="00167430" w:rsidRDefault="00167430" w:rsidP="00167430">
            <w:pPr>
              <w:spacing w:after="0" w:line="276" w:lineRule="auto"/>
              <w:jc w:val="both"/>
              <w:rPr>
                <w:sz w:val="24"/>
                <w:szCs w:val="24"/>
              </w:rPr>
            </w:pPr>
            <w:r w:rsidRPr="00167430">
              <w:rPr>
                <w:sz w:val="24"/>
                <w:szCs w:val="24"/>
              </w:rPr>
              <w:t>In each teams define participants to perform the following roles: ● Smart chapter - generator of ideas; ● Measuring time - participants must comply with time determined for work; ● showing the direction - monitors the direction and logic of reasoning so as not to deviate from the specific subject; ● Support order - provides the necessary materials, and then returns them to their place; ● verifier - monitors the development of the process, the correctness of everyone's actions and after completing the performance of the task.</w:t>
            </w:r>
          </w:p>
          <w:p w14:paraId="7921C76B" w14:textId="44BEA060" w:rsidR="00DF13E5" w:rsidRPr="00C047D9" w:rsidRDefault="00167430" w:rsidP="00167430">
            <w:pPr>
              <w:spacing w:after="0" w:line="276" w:lineRule="auto"/>
              <w:jc w:val="both"/>
              <w:rPr>
                <w:sz w:val="24"/>
                <w:szCs w:val="24"/>
              </w:rPr>
            </w:pPr>
            <w:r w:rsidRPr="00167430">
              <w:rPr>
                <w:sz w:val="24"/>
                <w:szCs w:val="24"/>
              </w:rPr>
              <w:t>Participants comment on how they fulfilled the task, how they felt in their role while working in the group. The various variants for distributing roles are discussed: random, optional, numbered heads, cards with roles, emblems, stickers, hats, crowns and more. Social behavior during co-operative learning is discussed.</w:t>
            </w:r>
          </w:p>
        </w:tc>
      </w:tr>
    </w:tbl>
    <w:p w14:paraId="4997E01D" w14:textId="00601748" w:rsidR="00867F5B" w:rsidRDefault="00867F5B" w:rsidP="00867F5B">
      <w:pPr>
        <w:spacing w:after="0" w:line="276" w:lineRule="auto"/>
        <w:ind w:right="425"/>
        <w:jc w:val="both"/>
        <w:rPr>
          <w:sz w:val="24"/>
          <w:szCs w:val="24"/>
        </w:rPr>
      </w:pPr>
    </w:p>
    <w:p w14:paraId="7A81519B" w14:textId="77777777" w:rsidR="00526D45" w:rsidRDefault="00526D45" w:rsidP="00867F5B">
      <w:pPr>
        <w:spacing w:after="0" w:line="276" w:lineRule="auto"/>
        <w:ind w:right="425"/>
        <w:jc w:val="both"/>
        <w:rPr>
          <w:sz w:val="24"/>
          <w:szCs w:val="24"/>
        </w:rPr>
      </w:pPr>
    </w:p>
    <w:p w14:paraId="48302828" w14:textId="4F6355CE" w:rsidR="00526D45" w:rsidRPr="00526D45" w:rsidRDefault="00AE7B17" w:rsidP="00526D45">
      <w:pPr>
        <w:spacing w:after="0" w:line="276" w:lineRule="auto"/>
        <w:ind w:right="425"/>
        <w:jc w:val="center"/>
        <w:rPr>
          <w:b/>
          <w:sz w:val="28"/>
          <w:szCs w:val="28"/>
        </w:rPr>
      </w:pPr>
      <w:r w:rsidRPr="008C5E00">
        <w:rPr>
          <w:b/>
          <w:sz w:val="28"/>
          <w:szCs w:val="28"/>
        </w:rPr>
        <w:t>Activity</w:t>
      </w:r>
      <w:r>
        <w:rPr>
          <w:b/>
          <w:sz w:val="28"/>
          <w:szCs w:val="28"/>
        </w:rPr>
        <w:t xml:space="preserve"> </w:t>
      </w:r>
      <w:r w:rsidR="00AE43D2">
        <w:rPr>
          <w:b/>
          <w:sz w:val="28"/>
          <w:szCs w:val="28"/>
        </w:rPr>
        <w:t>4</w:t>
      </w:r>
    </w:p>
    <w:p w14:paraId="206C8167" w14:textId="77777777" w:rsidR="001D72EF" w:rsidRDefault="001D72EF" w:rsidP="00867F5B">
      <w:pPr>
        <w:spacing w:after="0" w:line="276" w:lineRule="auto"/>
        <w:ind w:right="425"/>
        <w:jc w:val="both"/>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276244E5"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54F8D6A6" w14:textId="54EB52E0" w:rsidR="002C7579" w:rsidRPr="006063C1" w:rsidRDefault="00EB4C08" w:rsidP="007D2BEB">
            <w:pPr>
              <w:spacing w:after="0"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694F6F00" w14:textId="7F5F4AF9" w:rsidR="002C7579" w:rsidRPr="00342B44" w:rsidRDefault="00342B44" w:rsidP="007D2BEB">
            <w:pPr>
              <w:spacing w:after="0" w:line="276" w:lineRule="auto"/>
              <w:jc w:val="center"/>
              <w:rPr>
                <w:b/>
                <w:color w:val="FFFFFF"/>
                <w:sz w:val="24"/>
                <w:szCs w:val="24"/>
                <w:lang w:val="en-US"/>
              </w:rPr>
            </w:pPr>
            <w:r>
              <w:rPr>
                <w:b/>
                <w:color w:val="FFFFFF"/>
                <w:sz w:val="24"/>
                <w:szCs w:val="24"/>
                <w:lang w:val="en-US"/>
              </w:rPr>
              <w:t>Let’s make up a fairy tale!</w:t>
            </w:r>
          </w:p>
        </w:tc>
      </w:tr>
      <w:tr w:rsidR="00DF13E5" w:rsidRPr="00C84BED" w14:paraId="7A05A509"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FF9BC43" w14:textId="750146A3" w:rsidR="00DF13E5" w:rsidRPr="006063C1" w:rsidRDefault="00DF13E5" w:rsidP="00DF13E5">
            <w:pPr>
              <w:spacing w:after="0"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143F055A" w14:textId="1227B6BF" w:rsidR="00342B44" w:rsidRPr="00342B44" w:rsidRDefault="00342B44" w:rsidP="00342B44">
            <w:pPr>
              <w:pStyle w:val="Lijstalinea"/>
              <w:numPr>
                <w:ilvl w:val="0"/>
                <w:numId w:val="12"/>
              </w:numPr>
              <w:spacing w:after="0" w:line="276" w:lineRule="auto"/>
              <w:ind w:left="316"/>
              <w:jc w:val="both"/>
              <w:rPr>
                <w:sz w:val="24"/>
                <w:szCs w:val="24"/>
                <w:lang w:val="ru-RU"/>
              </w:rPr>
            </w:pPr>
            <w:r w:rsidRPr="00342B44">
              <w:rPr>
                <w:sz w:val="24"/>
                <w:szCs w:val="24"/>
                <w:lang w:val="ru-RU"/>
              </w:rPr>
              <w:t>Participants to understand the need to use different models of cooperative learning.</w:t>
            </w:r>
          </w:p>
          <w:p w14:paraId="2AB84396" w14:textId="320A9650" w:rsidR="00DF13E5" w:rsidRPr="00863FD2" w:rsidRDefault="00342B44" w:rsidP="00342B44">
            <w:pPr>
              <w:pStyle w:val="Lijstalinea"/>
              <w:numPr>
                <w:ilvl w:val="0"/>
                <w:numId w:val="12"/>
              </w:numPr>
              <w:spacing w:after="0" w:line="276" w:lineRule="auto"/>
              <w:ind w:left="316"/>
              <w:jc w:val="both"/>
              <w:rPr>
                <w:sz w:val="24"/>
                <w:szCs w:val="24"/>
                <w:lang w:val="ru-RU"/>
              </w:rPr>
            </w:pPr>
            <w:r w:rsidRPr="00342B44">
              <w:rPr>
                <w:sz w:val="24"/>
                <w:szCs w:val="24"/>
                <w:lang w:val="ru-RU"/>
              </w:rPr>
              <w:t>To stimulate teamwork and cooperation between all students, incl. those of different ethnic origin in the inclusive multicultural educational environment.</w:t>
            </w:r>
          </w:p>
        </w:tc>
      </w:tr>
      <w:tr w:rsidR="00DF13E5" w:rsidRPr="00C84BED" w14:paraId="442E6AF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599386A" w14:textId="0E1B8F00" w:rsidR="00DF13E5" w:rsidRPr="005472A6" w:rsidRDefault="00DF13E5" w:rsidP="00DF13E5">
            <w:pPr>
              <w:spacing w:after="0"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221614F3" w14:textId="7A7172D6" w:rsidR="00DF13E5" w:rsidRPr="00342B44" w:rsidRDefault="00DF13E5" w:rsidP="00342B44">
            <w:pPr>
              <w:spacing w:after="0" w:line="276" w:lineRule="auto"/>
              <w:rPr>
                <w:sz w:val="24"/>
                <w:szCs w:val="24"/>
                <w:lang w:val="en-US"/>
              </w:rPr>
            </w:pPr>
            <w:r>
              <w:rPr>
                <w:sz w:val="24"/>
                <w:szCs w:val="24"/>
              </w:rPr>
              <w:t xml:space="preserve">60 </w:t>
            </w:r>
            <w:r w:rsidR="00342B44">
              <w:rPr>
                <w:sz w:val="24"/>
                <w:szCs w:val="24"/>
                <w:lang w:val="en-US"/>
              </w:rPr>
              <w:t>minutes</w:t>
            </w:r>
          </w:p>
        </w:tc>
      </w:tr>
      <w:tr w:rsidR="00DF13E5" w:rsidRPr="00C84BED" w14:paraId="3C04B71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536E3EA6" w14:textId="6D1D1828" w:rsidR="00DF13E5" w:rsidRDefault="00DF13E5" w:rsidP="00DF13E5">
            <w:pPr>
              <w:spacing w:after="0"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4766562C" w14:textId="7A7B9944" w:rsidR="00DF13E5" w:rsidRPr="00C047D9" w:rsidRDefault="00A21E1A" w:rsidP="00DF13E5">
            <w:pPr>
              <w:spacing w:after="0" w:line="276" w:lineRule="auto"/>
              <w:jc w:val="both"/>
              <w:rPr>
                <w:sz w:val="24"/>
                <w:szCs w:val="24"/>
              </w:rPr>
            </w:pPr>
            <w:r w:rsidRPr="00A21E1A">
              <w:rPr>
                <w:sz w:val="24"/>
                <w:szCs w:val="24"/>
              </w:rPr>
              <w:t>Cards with the characters in the tale to devide the participants into groups, posters, markers, sheets</w:t>
            </w:r>
          </w:p>
        </w:tc>
      </w:tr>
      <w:tr w:rsidR="00DF13E5" w:rsidRPr="00C84BED" w14:paraId="3A74E664"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1BF0D6C8" w14:textId="4DF7A2A3" w:rsidR="00DF13E5" w:rsidRDefault="00DF13E5" w:rsidP="00DF13E5">
            <w:pPr>
              <w:spacing w:after="0"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3D5A0134" w14:textId="77777777" w:rsidR="00A21E1A" w:rsidRPr="00A21E1A" w:rsidRDefault="00A21E1A" w:rsidP="00A21E1A">
            <w:pPr>
              <w:spacing w:after="0" w:line="276" w:lineRule="auto"/>
              <w:jc w:val="both"/>
              <w:rPr>
                <w:sz w:val="24"/>
                <w:szCs w:val="24"/>
              </w:rPr>
            </w:pPr>
            <w:r w:rsidRPr="00A21E1A">
              <w:rPr>
                <w:sz w:val="24"/>
                <w:szCs w:val="24"/>
              </w:rPr>
              <w:t>Participants are devided into groups by drawing cards with animals depicted on them. Each group includes participants who have drawn cards with different animals. They are given the task to compose a collective tale, alternating successively and everyone writes one sentence in the group creation.</w:t>
            </w:r>
          </w:p>
          <w:p w14:paraId="40ECEFF9" w14:textId="77777777" w:rsidR="00A21E1A" w:rsidRPr="00A21E1A" w:rsidRDefault="00A21E1A" w:rsidP="00A21E1A">
            <w:pPr>
              <w:spacing w:after="0" w:line="276" w:lineRule="auto"/>
              <w:jc w:val="both"/>
              <w:rPr>
                <w:sz w:val="24"/>
                <w:szCs w:val="24"/>
              </w:rPr>
            </w:pPr>
            <w:r w:rsidRPr="00A21E1A">
              <w:rPr>
                <w:sz w:val="24"/>
                <w:szCs w:val="24"/>
              </w:rPr>
              <w:t>Title of the tale: "Two heads think better than one"</w:t>
            </w:r>
          </w:p>
          <w:p w14:paraId="016C7FF1" w14:textId="5CBEF341" w:rsidR="00DF13E5" w:rsidRPr="009F558B" w:rsidRDefault="00A21E1A" w:rsidP="00A21E1A">
            <w:pPr>
              <w:spacing w:after="0" w:line="276" w:lineRule="auto"/>
              <w:jc w:val="both"/>
              <w:rPr>
                <w:sz w:val="24"/>
                <w:szCs w:val="24"/>
              </w:rPr>
            </w:pPr>
            <w:r w:rsidRPr="00A21E1A">
              <w:rPr>
                <w:sz w:val="24"/>
                <w:szCs w:val="24"/>
              </w:rPr>
              <w:t>Characters in the fairy tale: cock, horse, dog, mouse, cow</w:t>
            </w:r>
          </w:p>
        </w:tc>
      </w:tr>
      <w:tr w:rsidR="001D72EF" w:rsidRPr="00C84BED" w14:paraId="78573F0B" w14:textId="77777777" w:rsidTr="001D3816">
        <w:trPr>
          <w:trHeight w:val="460"/>
          <w:jc w:val="center"/>
        </w:trPr>
        <w:tc>
          <w:tcPr>
            <w:tcW w:w="2410" w:type="dxa"/>
            <w:tcBorders>
              <w:top w:val="single" w:sz="4" w:space="0" w:color="F7CBAC"/>
              <w:left w:val="single" w:sz="4" w:space="0" w:color="F7CBAC"/>
              <w:right w:val="single" w:sz="4" w:space="0" w:color="F7CBAC"/>
            </w:tcBorders>
          </w:tcPr>
          <w:p w14:paraId="31B759C1" w14:textId="06B1D052" w:rsidR="001D72EF" w:rsidRPr="006063C1" w:rsidRDefault="00A21E1A" w:rsidP="007D2BEB">
            <w:pPr>
              <w:spacing w:after="0" w:line="276" w:lineRule="auto"/>
              <w:jc w:val="center"/>
              <w:rPr>
                <w:b/>
                <w:sz w:val="24"/>
                <w:szCs w:val="24"/>
              </w:rPr>
            </w:pPr>
            <w:r w:rsidRPr="00A21E1A">
              <w:rPr>
                <w:b/>
                <w:sz w:val="24"/>
                <w:szCs w:val="24"/>
              </w:rPr>
              <w:lastRenderedPageBreak/>
              <w:t>Instructions</w:t>
            </w:r>
          </w:p>
        </w:tc>
        <w:tc>
          <w:tcPr>
            <w:tcW w:w="7087" w:type="dxa"/>
            <w:tcBorders>
              <w:top w:val="single" w:sz="4" w:space="0" w:color="F7CBAC"/>
              <w:left w:val="single" w:sz="4" w:space="0" w:color="F7CBAC"/>
              <w:right w:val="single" w:sz="4" w:space="0" w:color="F7CBAC"/>
            </w:tcBorders>
          </w:tcPr>
          <w:p w14:paraId="47F43972" w14:textId="77777777" w:rsidR="00163AD1" w:rsidRPr="00163AD1" w:rsidRDefault="00163AD1" w:rsidP="00163AD1">
            <w:pPr>
              <w:spacing w:after="0" w:line="276" w:lineRule="auto"/>
              <w:jc w:val="both"/>
              <w:rPr>
                <w:sz w:val="24"/>
                <w:szCs w:val="24"/>
              </w:rPr>
            </w:pPr>
            <w:r w:rsidRPr="00163AD1">
              <w:rPr>
                <w:sz w:val="24"/>
                <w:szCs w:val="24"/>
              </w:rPr>
              <w:t>When compiling the story, it is necessary to answer the following questions:</w:t>
            </w:r>
          </w:p>
          <w:p w14:paraId="7F4C9530" w14:textId="77777777" w:rsidR="00163AD1" w:rsidRPr="00163AD1" w:rsidRDefault="00163AD1" w:rsidP="00163AD1">
            <w:pPr>
              <w:spacing w:after="0" w:line="276" w:lineRule="auto"/>
              <w:jc w:val="both"/>
              <w:rPr>
                <w:sz w:val="24"/>
                <w:szCs w:val="24"/>
              </w:rPr>
            </w:pPr>
            <w:r w:rsidRPr="00163AD1">
              <w:rPr>
                <w:sz w:val="24"/>
                <w:szCs w:val="24"/>
              </w:rPr>
              <w:t>• What happens to the five friends who decided to build a common home?</w:t>
            </w:r>
          </w:p>
          <w:p w14:paraId="38045D48" w14:textId="77777777" w:rsidR="00163AD1" w:rsidRPr="00163AD1" w:rsidRDefault="00163AD1" w:rsidP="00163AD1">
            <w:pPr>
              <w:spacing w:after="0" w:line="276" w:lineRule="auto"/>
              <w:jc w:val="both"/>
              <w:rPr>
                <w:sz w:val="24"/>
                <w:szCs w:val="24"/>
              </w:rPr>
            </w:pPr>
            <w:r w:rsidRPr="00163AD1">
              <w:rPr>
                <w:sz w:val="24"/>
                <w:szCs w:val="24"/>
              </w:rPr>
              <w:t>• Why do you think thay  encountered so many difficulties in building a common home?</w:t>
            </w:r>
          </w:p>
          <w:p w14:paraId="47F4A0CB" w14:textId="77777777" w:rsidR="00163AD1" w:rsidRDefault="00163AD1" w:rsidP="00163AD1">
            <w:pPr>
              <w:spacing w:after="0" w:line="276" w:lineRule="auto"/>
              <w:jc w:val="both"/>
              <w:rPr>
                <w:sz w:val="24"/>
                <w:szCs w:val="24"/>
              </w:rPr>
            </w:pPr>
            <w:r w:rsidRPr="00163AD1">
              <w:rPr>
                <w:sz w:val="24"/>
                <w:szCs w:val="24"/>
              </w:rPr>
              <w:t>• What doe</w:t>
            </w:r>
            <w:r>
              <w:rPr>
                <w:sz w:val="24"/>
                <w:szCs w:val="24"/>
              </w:rPr>
              <w:t>s their common house look like?</w:t>
            </w:r>
          </w:p>
          <w:p w14:paraId="61FB14BB" w14:textId="102A75C4" w:rsidR="00653F5C" w:rsidRPr="00163AD1" w:rsidRDefault="00163AD1" w:rsidP="00163AD1">
            <w:pPr>
              <w:pStyle w:val="Lijstalinea"/>
              <w:numPr>
                <w:ilvl w:val="0"/>
                <w:numId w:val="17"/>
              </w:numPr>
              <w:spacing w:after="0" w:line="276" w:lineRule="auto"/>
              <w:ind w:left="175" w:hanging="175"/>
              <w:jc w:val="both"/>
              <w:rPr>
                <w:sz w:val="24"/>
                <w:szCs w:val="24"/>
              </w:rPr>
            </w:pPr>
            <w:r w:rsidRPr="00163AD1">
              <w:rPr>
                <w:sz w:val="24"/>
                <w:szCs w:val="24"/>
              </w:rPr>
              <w:t>Why did they succeed?</w:t>
            </w:r>
          </w:p>
        </w:tc>
      </w:tr>
    </w:tbl>
    <w:p w14:paraId="3289F757" w14:textId="5D371A82" w:rsidR="00872655" w:rsidRDefault="00872655" w:rsidP="00A67239">
      <w:pPr>
        <w:spacing w:after="0" w:line="276" w:lineRule="auto"/>
        <w:ind w:right="425"/>
        <w:jc w:val="center"/>
        <w:rPr>
          <w:b/>
          <w:sz w:val="28"/>
          <w:szCs w:val="28"/>
        </w:rPr>
      </w:pPr>
    </w:p>
    <w:p w14:paraId="2600E7A9" w14:textId="77777777" w:rsidR="00872655" w:rsidRDefault="00872655" w:rsidP="00A67239">
      <w:pPr>
        <w:spacing w:after="0" w:line="276" w:lineRule="auto"/>
        <w:ind w:right="425"/>
        <w:jc w:val="center"/>
        <w:rPr>
          <w:b/>
          <w:sz w:val="28"/>
          <w:szCs w:val="28"/>
        </w:rPr>
      </w:pPr>
    </w:p>
    <w:p w14:paraId="345A0DB0" w14:textId="01F84EE1" w:rsidR="00A67239" w:rsidRDefault="00AE7B17" w:rsidP="00A67239">
      <w:pPr>
        <w:spacing w:after="0" w:line="276" w:lineRule="auto"/>
        <w:ind w:right="425"/>
        <w:jc w:val="center"/>
        <w:rPr>
          <w:b/>
          <w:sz w:val="28"/>
          <w:szCs w:val="28"/>
        </w:rPr>
      </w:pPr>
      <w:r w:rsidRPr="008C5E00">
        <w:rPr>
          <w:b/>
          <w:sz w:val="28"/>
          <w:szCs w:val="28"/>
        </w:rPr>
        <w:t>Activity</w:t>
      </w:r>
      <w:r w:rsidR="00A67239" w:rsidRPr="00526D45">
        <w:rPr>
          <w:b/>
          <w:sz w:val="28"/>
          <w:szCs w:val="28"/>
        </w:rPr>
        <w:t xml:space="preserve"> </w:t>
      </w:r>
      <w:r w:rsidR="00AE43D2">
        <w:rPr>
          <w:b/>
          <w:sz w:val="28"/>
          <w:szCs w:val="28"/>
        </w:rPr>
        <w:t>5</w:t>
      </w:r>
    </w:p>
    <w:p w14:paraId="2DF6AC3C" w14:textId="77777777" w:rsidR="00872655" w:rsidRPr="00526D45" w:rsidRDefault="00872655" w:rsidP="00A67239">
      <w:pPr>
        <w:spacing w:after="0" w:line="276" w:lineRule="auto"/>
        <w:ind w:right="425"/>
        <w:jc w:val="center"/>
        <w:rPr>
          <w:b/>
          <w:sz w:val="28"/>
          <w:szCs w:val="28"/>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2979C5D7"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23DC3B72" w14:textId="3387E179" w:rsidR="002C7579" w:rsidRPr="006063C1" w:rsidRDefault="00EB4C08" w:rsidP="007D2BEB">
            <w:pPr>
              <w:spacing w:after="0"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52E154A9" w14:textId="2AB31B7E" w:rsidR="002C7579" w:rsidRPr="00CA379F" w:rsidRDefault="00CA379F" w:rsidP="007D2BEB">
            <w:pPr>
              <w:spacing w:after="0" w:line="276" w:lineRule="auto"/>
              <w:jc w:val="center"/>
              <w:rPr>
                <w:b/>
                <w:color w:val="FFFFFF"/>
                <w:sz w:val="24"/>
                <w:szCs w:val="24"/>
                <w:lang w:val="en-US"/>
              </w:rPr>
            </w:pPr>
            <w:r>
              <w:rPr>
                <w:b/>
                <w:color w:val="FFFFFF"/>
                <w:sz w:val="24"/>
                <w:szCs w:val="24"/>
                <w:lang w:val="en-US"/>
              </w:rPr>
              <w:t xml:space="preserve">Project development </w:t>
            </w:r>
          </w:p>
        </w:tc>
      </w:tr>
      <w:tr w:rsidR="00DF13E5" w:rsidRPr="00C84BED" w14:paraId="2772B989"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3FA798E8" w14:textId="55B64447" w:rsidR="00DF13E5" w:rsidRPr="006063C1" w:rsidRDefault="00DF13E5" w:rsidP="00DF13E5">
            <w:pPr>
              <w:spacing w:after="0"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36D965C2" w14:textId="5389395C" w:rsidR="00785189" w:rsidRPr="00785189" w:rsidRDefault="00785189" w:rsidP="00785189">
            <w:pPr>
              <w:pStyle w:val="Lijstalinea"/>
              <w:numPr>
                <w:ilvl w:val="0"/>
                <w:numId w:val="14"/>
              </w:numPr>
              <w:spacing w:after="0" w:line="276" w:lineRule="auto"/>
              <w:ind w:left="316"/>
              <w:jc w:val="both"/>
              <w:rPr>
                <w:sz w:val="24"/>
                <w:szCs w:val="24"/>
              </w:rPr>
            </w:pPr>
            <w:r w:rsidRPr="00785189">
              <w:rPr>
                <w:sz w:val="24"/>
                <w:szCs w:val="24"/>
              </w:rPr>
              <w:t>Influence of students' attitudes and readiness for joint learning.</w:t>
            </w:r>
          </w:p>
          <w:p w14:paraId="1BA1C0EB" w14:textId="7E8A331D" w:rsidR="00DF13E5" w:rsidRPr="00AD274D" w:rsidRDefault="00785189" w:rsidP="00785189">
            <w:pPr>
              <w:pStyle w:val="Lijstalinea"/>
              <w:numPr>
                <w:ilvl w:val="0"/>
                <w:numId w:val="14"/>
              </w:numPr>
              <w:spacing w:after="0" w:line="276" w:lineRule="auto"/>
              <w:ind w:left="316"/>
              <w:jc w:val="both"/>
              <w:rPr>
                <w:sz w:val="24"/>
                <w:szCs w:val="24"/>
              </w:rPr>
            </w:pPr>
            <w:r w:rsidRPr="00785189">
              <w:rPr>
                <w:sz w:val="24"/>
                <w:szCs w:val="24"/>
              </w:rPr>
              <w:t>Stimulate teamwork between students with different culture, thinking and worldview in solving common tasks and achieving common goals.</w:t>
            </w:r>
          </w:p>
        </w:tc>
      </w:tr>
      <w:tr w:rsidR="00DF13E5" w:rsidRPr="00C84BED" w14:paraId="342C81A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7447F27" w14:textId="0B8197E0" w:rsidR="00DF13E5" w:rsidRPr="005472A6" w:rsidRDefault="00DF13E5" w:rsidP="00DF13E5">
            <w:pPr>
              <w:spacing w:after="0"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19CEF8D3" w14:textId="7B3073DB" w:rsidR="00DF13E5" w:rsidRPr="00785189" w:rsidRDefault="00DF13E5" w:rsidP="00785189">
            <w:pPr>
              <w:spacing w:after="0" w:line="276" w:lineRule="auto"/>
              <w:rPr>
                <w:sz w:val="24"/>
                <w:szCs w:val="24"/>
                <w:lang w:val="en-US"/>
              </w:rPr>
            </w:pPr>
            <w:r>
              <w:rPr>
                <w:sz w:val="24"/>
                <w:szCs w:val="24"/>
              </w:rPr>
              <w:t xml:space="preserve">90 </w:t>
            </w:r>
            <w:r w:rsidR="00785189">
              <w:rPr>
                <w:sz w:val="24"/>
                <w:szCs w:val="24"/>
                <w:lang w:val="en-US"/>
              </w:rPr>
              <w:t>minutes</w:t>
            </w:r>
          </w:p>
        </w:tc>
      </w:tr>
      <w:tr w:rsidR="00DF13E5" w:rsidRPr="00C84BED" w14:paraId="40FCE5F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5326481" w14:textId="37B35B57" w:rsidR="00DF13E5" w:rsidRDefault="00DF13E5" w:rsidP="00DF13E5">
            <w:pPr>
              <w:spacing w:after="0"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1946822E" w14:textId="0BAB0B82" w:rsidR="00DF13E5" w:rsidRPr="00C047D9" w:rsidRDefault="00785189" w:rsidP="00DF13E5">
            <w:pPr>
              <w:spacing w:after="0" w:line="276" w:lineRule="auto"/>
              <w:rPr>
                <w:sz w:val="24"/>
                <w:szCs w:val="24"/>
              </w:rPr>
            </w:pPr>
            <w:r w:rsidRPr="00785189">
              <w:rPr>
                <w:sz w:val="24"/>
                <w:szCs w:val="24"/>
              </w:rPr>
              <w:t>Posters, markers, sheets A4 - white and colored, glue, scissors, tape, stapler, colored pencils</w:t>
            </w:r>
          </w:p>
        </w:tc>
      </w:tr>
      <w:tr w:rsidR="00DF13E5" w:rsidRPr="00C84BED" w14:paraId="03958C12"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10F2AF8" w14:textId="578921F4" w:rsidR="00DF13E5" w:rsidRDefault="00DF13E5" w:rsidP="00DF13E5">
            <w:pPr>
              <w:spacing w:after="0"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54965020" w14:textId="77777777" w:rsidR="00785189" w:rsidRPr="00785189" w:rsidRDefault="00785189" w:rsidP="00785189">
            <w:pPr>
              <w:spacing w:after="0" w:line="276" w:lineRule="auto"/>
              <w:jc w:val="both"/>
              <w:rPr>
                <w:sz w:val="24"/>
                <w:szCs w:val="24"/>
              </w:rPr>
            </w:pPr>
            <w:r w:rsidRPr="00785189">
              <w:rPr>
                <w:sz w:val="24"/>
                <w:szCs w:val="24"/>
              </w:rPr>
              <w:t>Participants are divided into four groups and develop a project on one of the following topics:</w:t>
            </w:r>
          </w:p>
          <w:p w14:paraId="258CCB45" w14:textId="77777777" w:rsidR="00785189" w:rsidRPr="00785189" w:rsidRDefault="00785189" w:rsidP="00785189">
            <w:pPr>
              <w:spacing w:after="0" w:line="276" w:lineRule="auto"/>
              <w:jc w:val="both"/>
              <w:rPr>
                <w:sz w:val="24"/>
                <w:szCs w:val="24"/>
              </w:rPr>
            </w:pPr>
            <w:r w:rsidRPr="00785189">
              <w:rPr>
                <w:sz w:val="24"/>
                <w:szCs w:val="24"/>
              </w:rPr>
              <w:t>Group: "The most famous street in my city"</w:t>
            </w:r>
          </w:p>
          <w:p w14:paraId="255EE245" w14:textId="77777777" w:rsidR="00785189" w:rsidRPr="00785189" w:rsidRDefault="00785189" w:rsidP="00785189">
            <w:pPr>
              <w:spacing w:after="0" w:line="276" w:lineRule="auto"/>
              <w:jc w:val="both"/>
              <w:rPr>
                <w:sz w:val="24"/>
                <w:szCs w:val="24"/>
              </w:rPr>
            </w:pPr>
            <w:r w:rsidRPr="00785189">
              <w:rPr>
                <w:sz w:val="24"/>
                <w:szCs w:val="24"/>
              </w:rPr>
              <w:t>ІІ Group: "Our municipality"</w:t>
            </w:r>
          </w:p>
          <w:p w14:paraId="441B407E" w14:textId="77777777" w:rsidR="00785189" w:rsidRPr="00785189" w:rsidRDefault="00785189" w:rsidP="00785189">
            <w:pPr>
              <w:spacing w:after="0" w:line="276" w:lineRule="auto"/>
              <w:jc w:val="both"/>
              <w:rPr>
                <w:sz w:val="24"/>
                <w:szCs w:val="24"/>
              </w:rPr>
            </w:pPr>
            <w:r w:rsidRPr="00785189">
              <w:rPr>
                <w:sz w:val="24"/>
                <w:szCs w:val="24"/>
              </w:rPr>
              <w:t>III Group: "Circus"</w:t>
            </w:r>
          </w:p>
          <w:p w14:paraId="6485E9ED" w14:textId="77777777" w:rsidR="00785189" w:rsidRPr="00785189" w:rsidRDefault="00785189" w:rsidP="00785189">
            <w:pPr>
              <w:spacing w:after="0" w:line="276" w:lineRule="auto"/>
              <w:jc w:val="both"/>
              <w:rPr>
                <w:sz w:val="24"/>
                <w:szCs w:val="24"/>
              </w:rPr>
            </w:pPr>
            <w:r w:rsidRPr="00785189">
              <w:rPr>
                <w:sz w:val="24"/>
                <w:szCs w:val="24"/>
              </w:rPr>
              <w:t>IV Group: "The Market"</w:t>
            </w:r>
          </w:p>
          <w:p w14:paraId="006C263B" w14:textId="77777777" w:rsidR="00785189" w:rsidRPr="00785189" w:rsidRDefault="00785189" w:rsidP="00785189">
            <w:pPr>
              <w:spacing w:after="0" w:line="276" w:lineRule="auto"/>
              <w:jc w:val="both"/>
              <w:rPr>
                <w:sz w:val="24"/>
                <w:szCs w:val="24"/>
              </w:rPr>
            </w:pPr>
            <w:r w:rsidRPr="00785189">
              <w:rPr>
                <w:sz w:val="24"/>
                <w:szCs w:val="24"/>
              </w:rPr>
              <w:t>The objectives of the project are determined by the participants themselves.</w:t>
            </w:r>
          </w:p>
          <w:p w14:paraId="7DF037B1" w14:textId="500365F2" w:rsidR="00DF13E5" w:rsidRPr="00C047D9" w:rsidRDefault="00785189" w:rsidP="00785189">
            <w:pPr>
              <w:spacing w:after="0" w:line="276" w:lineRule="auto"/>
              <w:jc w:val="both"/>
              <w:rPr>
                <w:sz w:val="24"/>
                <w:szCs w:val="24"/>
              </w:rPr>
            </w:pPr>
            <w:r w:rsidRPr="00785189">
              <w:rPr>
                <w:sz w:val="24"/>
                <w:szCs w:val="24"/>
              </w:rPr>
              <w:t>The idea is to raise teamwork skills based on joint learning, and participants unite around a common goal - in the case of developing a project - and they are looking for and finding solutions to its achievement.</w:t>
            </w:r>
          </w:p>
        </w:tc>
      </w:tr>
      <w:tr w:rsidR="002C7579" w:rsidRPr="00C84BED" w14:paraId="4FA0B7B6" w14:textId="77777777" w:rsidTr="001D3816">
        <w:trPr>
          <w:trHeight w:val="460"/>
          <w:jc w:val="center"/>
        </w:trPr>
        <w:tc>
          <w:tcPr>
            <w:tcW w:w="2410" w:type="dxa"/>
            <w:tcBorders>
              <w:top w:val="single" w:sz="4" w:space="0" w:color="F7CBAC"/>
              <w:left w:val="single" w:sz="4" w:space="0" w:color="F7CBAC"/>
              <w:right w:val="single" w:sz="4" w:space="0" w:color="F7CBAC"/>
            </w:tcBorders>
          </w:tcPr>
          <w:p w14:paraId="1B2B514E" w14:textId="3956F64E" w:rsidR="002C7579" w:rsidRPr="006063C1" w:rsidRDefault="00785189" w:rsidP="007D2BEB">
            <w:pPr>
              <w:spacing w:after="0" w:line="276" w:lineRule="auto"/>
              <w:jc w:val="center"/>
              <w:rPr>
                <w:b/>
                <w:sz w:val="24"/>
                <w:szCs w:val="24"/>
              </w:rPr>
            </w:pPr>
            <w:r w:rsidRPr="00785189">
              <w:rPr>
                <w:b/>
                <w:sz w:val="24"/>
                <w:szCs w:val="24"/>
              </w:rPr>
              <w:t>Summary</w:t>
            </w:r>
          </w:p>
        </w:tc>
        <w:tc>
          <w:tcPr>
            <w:tcW w:w="7087" w:type="dxa"/>
            <w:tcBorders>
              <w:top w:val="single" w:sz="4" w:space="0" w:color="F7CBAC"/>
              <w:left w:val="single" w:sz="4" w:space="0" w:color="F7CBAC"/>
              <w:right w:val="single" w:sz="4" w:space="0" w:color="F7CBAC"/>
            </w:tcBorders>
          </w:tcPr>
          <w:p w14:paraId="78F28F24" w14:textId="77777777" w:rsidR="00785189" w:rsidRPr="00785189" w:rsidRDefault="00785189" w:rsidP="00785189">
            <w:pPr>
              <w:spacing w:after="0" w:line="276" w:lineRule="auto"/>
              <w:jc w:val="both"/>
              <w:rPr>
                <w:sz w:val="24"/>
                <w:szCs w:val="24"/>
              </w:rPr>
            </w:pPr>
            <w:r w:rsidRPr="00785189">
              <w:rPr>
                <w:sz w:val="24"/>
                <w:szCs w:val="24"/>
              </w:rPr>
              <w:t>Collaborative learning is a method in which learners work together in small groups to achieve a common goal. The goal may be solving a task, explore a controversial problem or to practice a specific skill.</w:t>
            </w:r>
          </w:p>
          <w:p w14:paraId="0C6A52BD" w14:textId="77777777" w:rsidR="00785189" w:rsidRPr="00785189" w:rsidRDefault="00785189" w:rsidP="00785189">
            <w:pPr>
              <w:spacing w:after="0" w:line="276" w:lineRule="auto"/>
              <w:jc w:val="both"/>
              <w:rPr>
                <w:sz w:val="24"/>
                <w:szCs w:val="24"/>
              </w:rPr>
            </w:pPr>
            <w:r w:rsidRPr="00785189">
              <w:rPr>
                <w:sz w:val="24"/>
                <w:szCs w:val="24"/>
              </w:rPr>
              <w:t>Some guidelines for joint learning:</w:t>
            </w:r>
          </w:p>
          <w:p w14:paraId="65F4DD79" w14:textId="77777777" w:rsidR="00785189" w:rsidRPr="00785189" w:rsidRDefault="00785189" w:rsidP="00785189">
            <w:pPr>
              <w:spacing w:after="0" w:line="276" w:lineRule="auto"/>
              <w:jc w:val="both"/>
              <w:rPr>
                <w:sz w:val="24"/>
                <w:szCs w:val="24"/>
              </w:rPr>
            </w:pPr>
            <w:r w:rsidRPr="00785189">
              <w:rPr>
                <w:sz w:val="24"/>
                <w:szCs w:val="24"/>
              </w:rPr>
              <w:lastRenderedPageBreak/>
              <w:t>• Confidence that participants work in heterogeneous, common groups while working on the topic.</w:t>
            </w:r>
          </w:p>
          <w:p w14:paraId="7DE1495D" w14:textId="77777777" w:rsidR="00785189" w:rsidRPr="00785189" w:rsidRDefault="00785189" w:rsidP="00785189">
            <w:pPr>
              <w:spacing w:after="0" w:line="276" w:lineRule="auto"/>
              <w:jc w:val="both"/>
              <w:rPr>
                <w:sz w:val="24"/>
                <w:szCs w:val="24"/>
              </w:rPr>
            </w:pPr>
            <w:r w:rsidRPr="00785189">
              <w:rPr>
                <w:sz w:val="24"/>
                <w:szCs w:val="24"/>
              </w:rPr>
              <w:t>• Provide sufficient time for joint planning. Include different strategies.</w:t>
            </w:r>
          </w:p>
          <w:p w14:paraId="67DACABE" w14:textId="567B23A2" w:rsidR="002C7579" w:rsidRPr="007D2BEB" w:rsidRDefault="00785189" w:rsidP="00785189">
            <w:pPr>
              <w:pStyle w:val="Lijstalinea"/>
              <w:numPr>
                <w:ilvl w:val="1"/>
                <w:numId w:val="10"/>
              </w:numPr>
              <w:spacing w:after="0" w:line="276" w:lineRule="auto"/>
              <w:ind w:left="175" w:hanging="142"/>
              <w:jc w:val="both"/>
              <w:rPr>
                <w:sz w:val="24"/>
                <w:szCs w:val="24"/>
              </w:rPr>
            </w:pPr>
            <w:r w:rsidRPr="00785189">
              <w:rPr>
                <w:sz w:val="24"/>
                <w:szCs w:val="24"/>
              </w:rPr>
              <w:t>Use rationally the capabilities of "brainstorming" and the exchange of ideas.</w:t>
            </w:r>
          </w:p>
        </w:tc>
      </w:tr>
    </w:tbl>
    <w:p w14:paraId="195E4F36" w14:textId="77777777" w:rsidR="00867F5B" w:rsidRDefault="00867F5B" w:rsidP="00867F5B">
      <w:pPr>
        <w:spacing w:after="0" w:line="276" w:lineRule="auto"/>
        <w:ind w:right="425"/>
        <w:jc w:val="both"/>
        <w:rPr>
          <w:sz w:val="24"/>
          <w:szCs w:val="24"/>
        </w:rPr>
      </w:pPr>
    </w:p>
    <w:p w14:paraId="1C536E88" w14:textId="77777777" w:rsidR="007D2BEB" w:rsidRPr="00867F5B" w:rsidRDefault="007D2BEB" w:rsidP="00867F5B">
      <w:pPr>
        <w:spacing w:after="0" w:line="276" w:lineRule="auto"/>
        <w:ind w:right="425"/>
        <w:jc w:val="both"/>
        <w:rPr>
          <w:sz w:val="24"/>
          <w:szCs w:val="24"/>
        </w:rPr>
      </w:pPr>
    </w:p>
    <w:p w14:paraId="7BEADB63" w14:textId="323F71B7" w:rsidR="008318D9" w:rsidRPr="007D2BEB" w:rsidRDefault="00785189" w:rsidP="007D2BEB">
      <w:pPr>
        <w:spacing w:after="0" w:line="276" w:lineRule="auto"/>
        <w:ind w:right="425"/>
        <w:jc w:val="center"/>
        <w:rPr>
          <w:b/>
        </w:rPr>
      </w:pPr>
      <w:r>
        <w:rPr>
          <w:b/>
          <w:lang w:val="en-US"/>
        </w:rPr>
        <w:t>Handout to activity</w:t>
      </w:r>
      <w:r w:rsidR="008318D9" w:rsidRPr="007D2BEB">
        <w:rPr>
          <w:b/>
        </w:rPr>
        <w:t xml:space="preserve"> 5</w:t>
      </w:r>
    </w:p>
    <w:tbl>
      <w:tblPr>
        <w:tblStyle w:val="Tabelraster"/>
        <w:tblW w:w="0" w:type="auto"/>
        <w:jc w:val="center"/>
        <w:tblLook w:val="04A0" w:firstRow="1" w:lastRow="0" w:firstColumn="1" w:lastColumn="0" w:noHBand="0" w:noVBand="1"/>
      </w:tblPr>
      <w:tblGrid>
        <w:gridCol w:w="9493"/>
      </w:tblGrid>
      <w:tr w:rsidR="0063118F" w14:paraId="76CDA26E" w14:textId="77777777" w:rsidTr="0063118F">
        <w:trPr>
          <w:jc w:val="center"/>
        </w:trPr>
        <w:tc>
          <w:tcPr>
            <w:tcW w:w="9493" w:type="dxa"/>
          </w:tcPr>
          <w:p w14:paraId="344B763B" w14:textId="20AA1566" w:rsidR="0063118F" w:rsidRPr="00785189" w:rsidRDefault="0063118F" w:rsidP="0063118F">
            <w:pPr>
              <w:spacing w:line="276" w:lineRule="auto"/>
              <w:jc w:val="center"/>
              <w:rPr>
                <w:sz w:val="24"/>
                <w:szCs w:val="24"/>
                <w:lang w:val="en-US"/>
              </w:rPr>
            </w:pPr>
            <w:r w:rsidRPr="008318D9">
              <w:rPr>
                <w:sz w:val="24"/>
                <w:szCs w:val="24"/>
              </w:rPr>
              <w:t>“</w:t>
            </w:r>
            <w:r w:rsidR="00785189">
              <w:t xml:space="preserve"> </w:t>
            </w:r>
            <w:r w:rsidR="00785189" w:rsidRPr="00785189">
              <w:rPr>
                <w:sz w:val="24"/>
                <w:szCs w:val="24"/>
              </w:rPr>
              <w:t>Steps in project development</w:t>
            </w:r>
            <w:r w:rsidR="00785189">
              <w:rPr>
                <w:sz w:val="24"/>
                <w:szCs w:val="24"/>
                <w:lang w:val="en-US"/>
              </w:rPr>
              <w:t>”</w:t>
            </w:r>
          </w:p>
        </w:tc>
      </w:tr>
      <w:tr w:rsidR="0063118F" w14:paraId="6291FE77" w14:textId="77777777" w:rsidTr="0063118F">
        <w:trPr>
          <w:jc w:val="center"/>
        </w:trPr>
        <w:tc>
          <w:tcPr>
            <w:tcW w:w="9493" w:type="dxa"/>
          </w:tcPr>
          <w:p w14:paraId="28EA705D" w14:textId="219EC61C" w:rsidR="00A12EE5" w:rsidRPr="00A12EE5" w:rsidRDefault="00A12EE5" w:rsidP="00A12EE5">
            <w:pPr>
              <w:pStyle w:val="Lijstalinea"/>
              <w:numPr>
                <w:ilvl w:val="0"/>
                <w:numId w:val="15"/>
              </w:numPr>
              <w:spacing w:line="276" w:lineRule="auto"/>
              <w:jc w:val="both"/>
              <w:rPr>
                <w:sz w:val="24"/>
                <w:szCs w:val="24"/>
              </w:rPr>
            </w:pPr>
            <w:r w:rsidRPr="00A12EE5">
              <w:rPr>
                <w:sz w:val="24"/>
                <w:szCs w:val="24"/>
              </w:rPr>
              <w:t>Build the teams.</w:t>
            </w:r>
          </w:p>
          <w:p w14:paraId="44E569F7" w14:textId="0F35D444" w:rsidR="00A12EE5" w:rsidRPr="00A12EE5" w:rsidRDefault="00A12EE5" w:rsidP="00A12EE5">
            <w:pPr>
              <w:pStyle w:val="Lijstalinea"/>
              <w:numPr>
                <w:ilvl w:val="0"/>
                <w:numId w:val="15"/>
              </w:numPr>
              <w:spacing w:line="276" w:lineRule="auto"/>
              <w:jc w:val="both"/>
              <w:rPr>
                <w:sz w:val="24"/>
                <w:szCs w:val="24"/>
              </w:rPr>
            </w:pPr>
            <w:r w:rsidRPr="00A12EE5">
              <w:rPr>
                <w:sz w:val="24"/>
                <w:szCs w:val="24"/>
              </w:rPr>
              <w:t>Gather ideas through brainstorming.</w:t>
            </w:r>
          </w:p>
          <w:p w14:paraId="301EFBD4" w14:textId="15119495" w:rsidR="00A12EE5" w:rsidRPr="00A12EE5" w:rsidRDefault="00A12EE5" w:rsidP="00A12EE5">
            <w:pPr>
              <w:pStyle w:val="Lijstalinea"/>
              <w:numPr>
                <w:ilvl w:val="0"/>
                <w:numId w:val="15"/>
              </w:numPr>
              <w:spacing w:line="276" w:lineRule="auto"/>
              <w:jc w:val="both"/>
              <w:rPr>
                <w:sz w:val="24"/>
                <w:szCs w:val="24"/>
              </w:rPr>
            </w:pPr>
            <w:r w:rsidRPr="00A12EE5">
              <w:rPr>
                <w:sz w:val="24"/>
                <w:szCs w:val="24"/>
              </w:rPr>
              <w:t>Define strategies for communication, interaction and development.</w:t>
            </w:r>
          </w:p>
          <w:p w14:paraId="2FAFB85A" w14:textId="14091983" w:rsidR="00A12EE5" w:rsidRPr="00A12EE5" w:rsidRDefault="00A12EE5" w:rsidP="00A12EE5">
            <w:pPr>
              <w:pStyle w:val="Lijstalinea"/>
              <w:numPr>
                <w:ilvl w:val="0"/>
                <w:numId w:val="15"/>
              </w:numPr>
              <w:spacing w:line="276" w:lineRule="auto"/>
              <w:jc w:val="both"/>
              <w:rPr>
                <w:sz w:val="24"/>
                <w:szCs w:val="24"/>
              </w:rPr>
            </w:pPr>
            <w:r w:rsidRPr="00A12EE5">
              <w:rPr>
                <w:sz w:val="24"/>
                <w:szCs w:val="24"/>
              </w:rPr>
              <w:t>Determine the goals.</w:t>
            </w:r>
          </w:p>
          <w:p w14:paraId="0340215A" w14:textId="2278919D" w:rsidR="00A12EE5" w:rsidRPr="00A12EE5" w:rsidRDefault="00A12EE5" w:rsidP="00A12EE5">
            <w:pPr>
              <w:pStyle w:val="Lijstalinea"/>
              <w:numPr>
                <w:ilvl w:val="0"/>
                <w:numId w:val="15"/>
              </w:numPr>
              <w:spacing w:line="276" w:lineRule="auto"/>
              <w:jc w:val="both"/>
              <w:rPr>
                <w:sz w:val="24"/>
                <w:szCs w:val="24"/>
              </w:rPr>
            </w:pPr>
            <w:r w:rsidRPr="00A12EE5">
              <w:rPr>
                <w:sz w:val="24"/>
                <w:szCs w:val="24"/>
              </w:rPr>
              <w:t>Identify and set tasks.</w:t>
            </w:r>
          </w:p>
          <w:p w14:paraId="4E4C2634" w14:textId="7DF0EA0B" w:rsidR="00A12EE5" w:rsidRPr="00A12EE5" w:rsidRDefault="00A12EE5" w:rsidP="00A12EE5">
            <w:pPr>
              <w:pStyle w:val="Lijstalinea"/>
              <w:numPr>
                <w:ilvl w:val="0"/>
                <w:numId w:val="15"/>
              </w:numPr>
              <w:spacing w:line="276" w:lineRule="auto"/>
              <w:jc w:val="both"/>
              <w:rPr>
                <w:sz w:val="24"/>
                <w:szCs w:val="24"/>
              </w:rPr>
            </w:pPr>
            <w:r w:rsidRPr="00A12EE5">
              <w:rPr>
                <w:sz w:val="24"/>
                <w:szCs w:val="24"/>
              </w:rPr>
              <w:t>Prepare a workplan and schedule.</w:t>
            </w:r>
          </w:p>
          <w:p w14:paraId="5A626EAF" w14:textId="5F387C4C" w:rsidR="00A12EE5" w:rsidRPr="00A12EE5" w:rsidRDefault="00A12EE5" w:rsidP="00A12EE5">
            <w:pPr>
              <w:pStyle w:val="Lijstalinea"/>
              <w:numPr>
                <w:ilvl w:val="0"/>
                <w:numId w:val="15"/>
              </w:numPr>
              <w:spacing w:line="276" w:lineRule="auto"/>
              <w:jc w:val="both"/>
              <w:rPr>
                <w:sz w:val="24"/>
                <w:szCs w:val="24"/>
              </w:rPr>
            </w:pPr>
            <w:r w:rsidRPr="00A12EE5">
              <w:rPr>
                <w:sz w:val="24"/>
                <w:szCs w:val="24"/>
              </w:rPr>
              <w:t>Prepare the necessary funds.</w:t>
            </w:r>
          </w:p>
          <w:p w14:paraId="0D3D1F98" w14:textId="5CE87CBE" w:rsidR="00A12EE5" w:rsidRPr="00A12EE5" w:rsidRDefault="00A12EE5" w:rsidP="00A12EE5">
            <w:pPr>
              <w:pStyle w:val="Lijstalinea"/>
              <w:numPr>
                <w:ilvl w:val="0"/>
                <w:numId w:val="15"/>
              </w:numPr>
              <w:spacing w:line="276" w:lineRule="auto"/>
              <w:jc w:val="both"/>
              <w:rPr>
                <w:sz w:val="24"/>
                <w:szCs w:val="24"/>
              </w:rPr>
            </w:pPr>
            <w:r w:rsidRPr="00A12EE5">
              <w:rPr>
                <w:sz w:val="24"/>
                <w:szCs w:val="24"/>
              </w:rPr>
              <w:t>Provide help.</w:t>
            </w:r>
          </w:p>
          <w:p w14:paraId="49DD502B" w14:textId="52026D3D" w:rsidR="0063118F" w:rsidRPr="007D2BEB" w:rsidRDefault="00A12EE5" w:rsidP="00A12EE5">
            <w:pPr>
              <w:pStyle w:val="Lijstalinea"/>
              <w:numPr>
                <w:ilvl w:val="0"/>
                <w:numId w:val="15"/>
              </w:numPr>
              <w:spacing w:line="276" w:lineRule="auto"/>
              <w:jc w:val="both"/>
              <w:rPr>
                <w:sz w:val="24"/>
                <w:szCs w:val="24"/>
              </w:rPr>
            </w:pPr>
            <w:r w:rsidRPr="00A12EE5">
              <w:rPr>
                <w:sz w:val="24"/>
                <w:szCs w:val="24"/>
              </w:rPr>
              <w:t>Prepare the whole project.</w:t>
            </w:r>
          </w:p>
        </w:tc>
      </w:tr>
    </w:tbl>
    <w:p w14:paraId="48E56CD3" w14:textId="77777777" w:rsidR="008318D9" w:rsidRDefault="008318D9" w:rsidP="00867F5B">
      <w:pPr>
        <w:spacing w:after="0" w:line="276" w:lineRule="auto"/>
        <w:ind w:right="425"/>
        <w:jc w:val="both"/>
        <w:rPr>
          <w:sz w:val="24"/>
          <w:szCs w:val="24"/>
        </w:rPr>
      </w:pPr>
    </w:p>
    <w:p w14:paraId="0E847C3B" w14:textId="384293E1" w:rsidR="008318D9" w:rsidRDefault="008318D9" w:rsidP="00867F5B">
      <w:pPr>
        <w:spacing w:after="0" w:line="276" w:lineRule="auto"/>
        <w:ind w:right="425"/>
        <w:jc w:val="both"/>
        <w:rPr>
          <w:sz w:val="24"/>
          <w:szCs w:val="24"/>
        </w:rPr>
      </w:pPr>
    </w:p>
    <w:p w14:paraId="6D2FFA4C" w14:textId="77777777" w:rsidR="00872655" w:rsidRPr="00867F5B" w:rsidRDefault="00872655" w:rsidP="00867F5B">
      <w:pPr>
        <w:spacing w:after="0" w:line="276" w:lineRule="auto"/>
        <w:ind w:right="425"/>
        <w:jc w:val="both"/>
        <w:rPr>
          <w:sz w:val="24"/>
          <w:szCs w:val="24"/>
        </w:rPr>
      </w:pPr>
    </w:p>
    <w:p w14:paraId="03B917FD" w14:textId="76567271" w:rsidR="00A67239" w:rsidRPr="00526D45" w:rsidRDefault="00AE7B17" w:rsidP="00A67239">
      <w:pPr>
        <w:spacing w:after="0" w:line="276" w:lineRule="auto"/>
        <w:ind w:right="425"/>
        <w:jc w:val="center"/>
        <w:rPr>
          <w:b/>
          <w:sz w:val="28"/>
          <w:szCs w:val="28"/>
        </w:rPr>
      </w:pPr>
      <w:r w:rsidRPr="008C5E00">
        <w:rPr>
          <w:b/>
          <w:sz w:val="28"/>
          <w:szCs w:val="28"/>
        </w:rPr>
        <w:t>Activity</w:t>
      </w:r>
      <w:r w:rsidR="00A67239" w:rsidRPr="00526D45">
        <w:rPr>
          <w:b/>
          <w:sz w:val="28"/>
          <w:szCs w:val="28"/>
        </w:rPr>
        <w:t xml:space="preserve"> </w:t>
      </w:r>
      <w:r w:rsidR="00AE43D2">
        <w:rPr>
          <w:b/>
          <w:sz w:val="28"/>
          <w:szCs w:val="28"/>
        </w:rPr>
        <w:t>6</w:t>
      </w:r>
    </w:p>
    <w:p w14:paraId="1CB771D1" w14:textId="12BD0B1F" w:rsidR="00867F5B" w:rsidRDefault="00867F5B" w:rsidP="00867F5B">
      <w:pPr>
        <w:spacing w:after="0" w:line="276" w:lineRule="auto"/>
        <w:ind w:right="425"/>
        <w:jc w:val="both"/>
        <w:rPr>
          <w:sz w:val="24"/>
          <w:szCs w:val="24"/>
        </w:rPr>
      </w:pPr>
    </w:p>
    <w:tbl>
      <w:tblPr>
        <w:tblW w:w="9497" w:type="dxa"/>
        <w:jc w:val="center"/>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20" w:firstRow="1" w:lastRow="0" w:firstColumn="0" w:lastColumn="0" w:noHBand="0" w:noVBand="1"/>
      </w:tblPr>
      <w:tblGrid>
        <w:gridCol w:w="2410"/>
        <w:gridCol w:w="7087"/>
      </w:tblGrid>
      <w:tr w:rsidR="002C7579" w:rsidRPr="006063C1" w14:paraId="5D5DC7B2" w14:textId="77777777" w:rsidTr="001D3816">
        <w:trPr>
          <w:trHeight w:val="553"/>
          <w:jc w:val="center"/>
        </w:trPr>
        <w:tc>
          <w:tcPr>
            <w:tcW w:w="2410" w:type="dxa"/>
            <w:tcBorders>
              <w:top w:val="single" w:sz="4" w:space="0" w:color="F7CBAC"/>
              <w:left w:val="single" w:sz="4" w:space="0" w:color="F7CBAC"/>
              <w:right w:val="single" w:sz="4" w:space="0" w:color="F7CBAC"/>
            </w:tcBorders>
            <w:shd w:val="clear" w:color="auto" w:fill="ED7D31"/>
            <w:vAlign w:val="center"/>
          </w:tcPr>
          <w:p w14:paraId="094CDA26" w14:textId="608F4AFA" w:rsidR="002C7579" w:rsidRPr="006063C1" w:rsidRDefault="00EB4C08" w:rsidP="007D2BEB">
            <w:pPr>
              <w:spacing w:after="0" w:line="276" w:lineRule="auto"/>
              <w:jc w:val="center"/>
              <w:rPr>
                <w:color w:val="FFFFFF"/>
                <w:sz w:val="24"/>
                <w:szCs w:val="24"/>
              </w:rPr>
            </w:pPr>
            <w:r w:rsidRPr="0086563C">
              <w:rPr>
                <w:color w:val="FFFFFF"/>
                <w:sz w:val="24"/>
                <w:szCs w:val="24"/>
              </w:rPr>
              <w:t>Title</w:t>
            </w:r>
          </w:p>
        </w:tc>
        <w:tc>
          <w:tcPr>
            <w:tcW w:w="7087" w:type="dxa"/>
            <w:tcBorders>
              <w:top w:val="single" w:sz="4" w:space="0" w:color="F7CBAC"/>
              <w:left w:val="single" w:sz="4" w:space="0" w:color="F7CBAC"/>
              <w:right w:val="single" w:sz="4" w:space="0" w:color="F7CBAC"/>
            </w:tcBorders>
            <w:shd w:val="clear" w:color="auto" w:fill="ED7D31"/>
            <w:vAlign w:val="center"/>
          </w:tcPr>
          <w:p w14:paraId="6459A00C" w14:textId="25206275" w:rsidR="002C7579" w:rsidRPr="00DF13E5" w:rsidRDefault="00DF13E5" w:rsidP="007D2BEB">
            <w:pPr>
              <w:spacing w:after="0" w:line="276" w:lineRule="auto"/>
              <w:jc w:val="center"/>
              <w:rPr>
                <w:b/>
                <w:color w:val="FFFFFF"/>
                <w:sz w:val="24"/>
                <w:szCs w:val="24"/>
                <w:lang w:val="en-US"/>
              </w:rPr>
            </w:pPr>
            <w:r>
              <w:rPr>
                <w:b/>
                <w:color w:val="FFFFFF"/>
                <w:sz w:val="24"/>
                <w:szCs w:val="24"/>
                <w:lang w:val="en-US"/>
              </w:rPr>
              <w:t>Network</w:t>
            </w:r>
          </w:p>
        </w:tc>
      </w:tr>
      <w:tr w:rsidR="00DF13E5" w:rsidRPr="00C84BED" w14:paraId="6DD936B9"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71C2E19C" w14:textId="7D2A13EB" w:rsidR="00DF13E5" w:rsidRPr="006063C1" w:rsidRDefault="00DF13E5" w:rsidP="00DF13E5">
            <w:pPr>
              <w:spacing w:after="0" w:line="276" w:lineRule="auto"/>
              <w:jc w:val="center"/>
              <w:rPr>
                <w:b/>
                <w:sz w:val="24"/>
                <w:szCs w:val="24"/>
              </w:rPr>
            </w:pPr>
            <w:r>
              <w:rPr>
                <w:b/>
                <w:sz w:val="24"/>
                <w:szCs w:val="24"/>
                <w:lang w:val="en-US"/>
              </w:rPr>
              <w:t>P</w:t>
            </w:r>
            <w:r w:rsidRPr="0086563C">
              <w:rPr>
                <w:b/>
                <w:sz w:val="24"/>
                <w:szCs w:val="24"/>
              </w:rPr>
              <w:t>urpose</w:t>
            </w:r>
          </w:p>
        </w:tc>
        <w:tc>
          <w:tcPr>
            <w:tcW w:w="7087" w:type="dxa"/>
            <w:tcBorders>
              <w:top w:val="single" w:sz="4" w:space="0" w:color="F7CBAC"/>
              <w:left w:val="single" w:sz="4" w:space="0" w:color="F7CBAC"/>
              <w:bottom w:val="single" w:sz="4" w:space="0" w:color="F7CBAC"/>
              <w:right w:val="single" w:sz="4" w:space="0" w:color="F7CBAC"/>
            </w:tcBorders>
          </w:tcPr>
          <w:p w14:paraId="5C5617BB" w14:textId="3D8D4858" w:rsidR="00DF13E5" w:rsidRPr="00561F99" w:rsidRDefault="009933BF" w:rsidP="00DF13E5">
            <w:pPr>
              <w:spacing w:after="0" w:line="276" w:lineRule="auto"/>
              <w:jc w:val="both"/>
              <w:rPr>
                <w:sz w:val="24"/>
                <w:szCs w:val="24"/>
              </w:rPr>
            </w:pPr>
            <w:r w:rsidRPr="009933BF">
              <w:rPr>
                <w:sz w:val="24"/>
                <w:szCs w:val="24"/>
              </w:rPr>
              <w:t>Participants make sense of how important the exact instruction is to successfully solve a task.</w:t>
            </w:r>
          </w:p>
        </w:tc>
      </w:tr>
      <w:tr w:rsidR="00DF13E5" w:rsidRPr="00C84BED" w14:paraId="386F2685"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1155696" w14:textId="28003238" w:rsidR="00DF13E5" w:rsidRPr="005472A6" w:rsidRDefault="00DF13E5" w:rsidP="00DF13E5">
            <w:pPr>
              <w:spacing w:after="0" w:line="276" w:lineRule="auto"/>
              <w:jc w:val="center"/>
              <w:rPr>
                <w:b/>
                <w:sz w:val="24"/>
                <w:szCs w:val="24"/>
              </w:rPr>
            </w:pPr>
            <w:r w:rsidRPr="0086563C">
              <w:rPr>
                <w:b/>
                <w:sz w:val="24"/>
                <w:szCs w:val="24"/>
              </w:rPr>
              <w:t>Duration</w:t>
            </w:r>
          </w:p>
        </w:tc>
        <w:tc>
          <w:tcPr>
            <w:tcW w:w="7087" w:type="dxa"/>
            <w:tcBorders>
              <w:top w:val="single" w:sz="4" w:space="0" w:color="F7CBAC"/>
              <w:left w:val="single" w:sz="4" w:space="0" w:color="F7CBAC"/>
              <w:bottom w:val="single" w:sz="4" w:space="0" w:color="F7CBAC"/>
              <w:right w:val="single" w:sz="4" w:space="0" w:color="F7CBAC"/>
            </w:tcBorders>
          </w:tcPr>
          <w:p w14:paraId="6AA78A3D" w14:textId="5C8CD6C0" w:rsidR="00DF13E5" w:rsidRPr="009933BF" w:rsidRDefault="00DF13E5" w:rsidP="009933BF">
            <w:pPr>
              <w:spacing w:after="0" w:line="276" w:lineRule="auto"/>
              <w:rPr>
                <w:sz w:val="24"/>
                <w:szCs w:val="24"/>
                <w:lang w:val="en-US"/>
              </w:rPr>
            </w:pPr>
            <w:r>
              <w:rPr>
                <w:sz w:val="24"/>
                <w:szCs w:val="24"/>
              </w:rPr>
              <w:t xml:space="preserve">30 </w:t>
            </w:r>
            <w:r w:rsidR="009933BF">
              <w:rPr>
                <w:sz w:val="24"/>
                <w:szCs w:val="24"/>
                <w:lang w:val="en-US"/>
              </w:rPr>
              <w:t>minutes</w:t>
            </w:r>
          </w:p>
        </w:tc>
      </w:tr>
      <w:tr w:rsidR="00DF13E5" w:rsidRPr="00C84BED" w14:paraId="6CBA75AE"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29969FCD" w14:textId="70C66AA3" w:rsidR="00DF13E5" w:rsidRDefault="00DF13E5" w:rsidP="00DF13E5">
            <w:pPr>
              <w:spacing w:after="0" w:line="276" w:lineRule="auto"/>
              <w:jc w:val="center"/>
              <w:rPr>
                <w:b/>
                <w:sz w:val="24"/>
                <w:szCs w:val="24"/>
              </w:rPr>
            </w:pPr>
            <w:r w:rsidRPr="0086563C">
              <w:rPr>
                <w:b/>
                <w:sz w:val="24"/>
                <w:szCs w:val="24"/>
              </w:rPr>
              <w:t>Resources</w:t>
            </w:r>
          </w:p>
        </w:tc>
        <w:tc>
          <w:tcPr>
            <w:tcW w:w="7087" w:type="dxa"/>
            <w:tcBorders>
              <w:top w:val="single" w:sz="4" w:space="0" w:color="F7CBAC"/>
              <w:left w:val="single" w:sz="4" w:space="0" w:color="F7CBAC"/>
              <w:bottom w:val="single" w:sz="4" w:space="0" w:color="F7CBAC"/>
              <w:right w:val="single" w:sz="4" w:space="0" w:color="F7CBAC"/>
            </w:tcBorders>
          </w:tcPr>
          <w:p w14:paraId="127D51DE" w14:textId="67363E60" w:rsidR="00DF13E5" w:rsidRPr="00C047D9" w:rsidRDefault="009933BF" w:rsidP="00DF13E5">
            <w:pPr>
              <w:spacing w:after="0" w:line="276" w:lineRule="auto"/>
              <w:jc w:val="both"/>
              <w:rPr>
                <w:sz w:val="24"/>
                <w:szCs w:val="24"/>
              </w:rPr>
            </w:pPr>
            <w:r w:rsidRPr="009933BF">
              <w:rPr>
                <w:sz w:val="24"/>
                <w:szCs w:val="24"/>
              </w:rPr>
              <w:t>Handout 3, handout 4, pens, flumasters</w:t>
            </w:r>
          </w:p>
        </w:tc>
      </w:tr>
      <w:tr w:rsidR="00DF13E5" w:rsidRPr="00C84BED" w14:paraId="471651E8" w14:textId="77777777" w:rsidTr="001D3816">
        <w:trPr>
          <w:trHeight w:val="460"/>
          <w:jc w:val="center"/>
        </w:trPr>
        <w:tc>
          <w:tcPr>
            <w:tcW w:w="2410" w:type="dxa"/>
            <w:tcBorders>
              <w:top w:val="single" w:sz="4" w:space="0" w:color="F7CBAC"/>
              <w:left w:val="single" w:sz="4" w:space="0" w:color="F7CBAC"/>
              <w:bottom w:val="single" w:sz="4" w:space="0" w:color="F7CBAC"/>
              <w:right w:val="single" w:sz="4" w:space="0" w:color="F7CBAC"/>
            </w:tcBorders>
          </w:tcPr>
          <w:p w14:paraId="484191B7" w14:textId="20D8311C" w:rsidR="00DF13E5" w:rsidRDefault="00DF13E5" w:rsidP="00DF13E5">
            <w:pPr>
              <w:spacing w:after="0" w:line="276" w:lineRule="auto"/>
              <w:jc w:val="center"/>
              <w:rPr>
                <w:b/>
                <w:sz w:val="24"/>
                <w:szCs w:val="24"/>
              </w:rPr>
            </w:pPr>
            <w:r>
              <w:rPr>
                <w:b/>
                <w:sz w:val="24"/>
                <w:szCs w:val="24"/>
              </w:rPr>
              <w:t>D</w:t>
            </w:r>
            <w:r w:rsidRPr="0086563C">
              <w:rPr>
                <w:b/>
                <w:sz w:val="24"/>
                <w:szCs w:val="24"/>
              </w:rPr>
              <w:t>escription</w:t>
            </w:r>
          </w:p>
        </w:tc>
        <w:tc>
          <w:tcPr>
            <w:tcW w:w="7087" w:type="dxa"/>
            <w:tcBorders>
              <w:top w:val="single" w:sz="4" w:space="0" w:color="F7CBAC"/>
              <w:left w:val="single" w:sz="4" w:space="0" w:color="F7CBAC"/>
              <w:bottom w:val="single" w:sz="4" w:space="0" w:color="F7CBAC"/>
              <w:right w:val="single" w:sz="4" w:space="0" w:color="F7CBAC"/>
            </w:tcBorders>
          </w:tcPr>
          <w:p w14:paraId="0D28368C" w14:textId="77777777" w:rsidR="009933BF" w:rsidRPr="009933BF" w:rsidRDefault="009933BF" w:rsidP="009933BF">
            <w:pPr>
              <w:spacing w:after="0" w:line="276" w:lineRule="auto"/>
              <w:jc w:val="both"/>
              <w:rPr>
                <w:sz w:val="24"/>
                <w:szCs w:val="24"/>
              </w:rPr>
            </w:pPr>
            <w:r w:rsidRPr="009933BF">
              <w:rPr>
                <w:sz w:val="24"/>
                <w:szCs w:val="24"/>
              </w:rPr>
              <w:t>The leader divides the group into pairs. One participant in the pair receives a handout (handout 3) and the other - a completed handout (handout 4). Participants sit with their backs to each other. The one who fills the empty network has no right to ask any questions, but only to listen to the participant's instructions holding.</w:t>
            </w:r>
          </w:p>
          <w:p w14:paraId="167FFCEA" w14:textId="5AC15CBE" w:rsidR="00DF13E5" w:rsidRPr="00C047D9" w:rsidRDefault="009933BF" w:rsidP="009933BF">
            <w:pPr>
              <w:spacing w:after="0" w:line="276" w:lineRule="auto"/>
              <w:jc w:val="both"/>
              <w:rPr>
                <w:sz w:val="24"/>
                <w:szCs w:val="24"/>
              </w:rPr>
            </w:pPr>
            <w:r w:rsidRPr="009933BF">
              <w:rPr>
                <w:sz w:val="24"/>
                <w:szCs w:val="24"/>
              </w:rPr>
              <w:t>After the specified job time, the participants compare the resulting figure with the given one.</w:t>
            </w:r>
          </w:p>
        </w:tc>
      </w:tr>
    </w:tbl>
    <w:p w14:paraId="57BD6609" w14:textId="1066B1D2" w:rsidR="00E8660D" w:rsidRDefault="00E8660D" w:rsidP="00867F5B">
      <w:pPr>
        <w:spacing w:after="0" w:line="276" w:lineRule="auto"/>
        <w:ind w:right="425"/>
        <w:jc w:val="both"/>
        <w:rPr>
          <w:sz w:val="24"/>
          <w:szCs w:val="24"/>
        </w:rPr>
      </w:pPr>
    </w:p>
    <w:p w14:paraId="4EC08F9E" w14:textId="77777777" w:rsidR="00872655" w:rsidRDefault="00872655" w:rsidP="00867F5B">
      <w:pPr>
        <w:spacing w:after="0" w:line="276" w:lineRule="auto"/>
        <w:ind w:right="425"/>
        <w:jc w:val="both"/>
        <w:rPr>
          <w:sz w:val="24"/>
          <w:szCs w:val="24"/>
        </w:rPr>
      </w:pPr>
    </w:p>
    <w:p w14:paraId="7B8F3C9B" w14:textId="6E4CF682" w:rsidR="00872655" w:rsidRPr="00963585" w:rsidRDefault="00E96630" w:rsidP="00963585">
      <w:pPr>
        <w:pStyle w:val="Kop9"/>
        <w:jc w:val="center"/>
        <w:rPr>
          <w:rFonts w:asciiTheme="minorHAnsi" w:hAnsiTheme="minorHAnsi" w:cstheme="minorHAnsi"/>
          <w:b/>
          <w:i w:val="0"/>
          <w:sz w:val="22"/>
          <w:szCs w:val="22"/>
          <w:lang w:val="en-US"/>
        </w:rPr>
      </w:pPr>
      <w:r>
        <w:rPr>
          <w:rFonts w:asciiTheme="minorHAnsi" w:hAnsiTheme="minorHAnsi" w:cstheme="minorHAnsi"/>
          <w:b/>
          <w:i w:val="0"/>
          <w:sz w:val="22"/>
          <w:szCs w:val="22"/>
          <w:lang w:val="en-US"/>
        </w:rPr>
        <w:lastRenderedPageBreak/>
        <w:t>Handout</w:t>
      </w:r>
      <w:r w:rsidR="00B0694C" w:rsidRPr="007D2BEB">
        <w:rPr>
          <w:rFonts w:asciiTheme="minorHAnsi" w:hAnsiTheme="minorHAnsi" w:cstheme="minorHAnsi"/>
          <w:b/>
          <w:i w:val="0"/>
          <w:sz w:val="22"/>
          <w:szCs w:val="22"/>
        </w:rPr>
        <w:t xml:space="preserve"> 3</w:t>
      </w:r>
      <w:r w:rsidR="00443A92" w:rsidRPr="007D2BEB">
        <w:rPr>
          <w:rFonts w:asciiTheme="minorHAnsi" w:hAnsiTheme="minorHAnsi" w:cstheme="minorHAnsi"/>
          <w:b/>
          <w:i w:val="0"/>
          <w:sz w:val="22"/>
          <w:szCs w:val="22"/>
        </w:rPr>
        <w:t xml:space="preserve"> </w:t>
      </w:r>
      <w:r>
        <w:rPr>
          <w:rFonts w:asciiTheme="minorHAnsi" w:hAnsiTheme="minorHAnsi" w:cstheme="minorHAnsi"/>
          <w:b/>
          <w:i w:val="0"/>
          <w:sz w:val="22"/>
          <w:szCs w:val="22"/>
        </w:rPr>
        <w:t>–</w:t>
      </w:r>
      <w:r w:rsidR="00443A92" w:rsidRPr="007D2BEB">
        <w:rPr>
          <w:rFonts w:asciiTheme="minorHAnsi" w:hAnsiTheme="minorHAnsi" w:cstheme="minorHAnsi"/>
          <w:b/>
          <w:i w:val="0"/>
          <w:sz w:val="22"/>
          <w:szCs w:val="22"/>
        </w:rPr>
        <w:t xml:space="preserve"> </w:t>
      </w:r>
      <w:r>
        <w:rPr>
          <w:rFonts w:asciiTheme="minorHAnsi" w:hAnsiTheme="minorHAnsi" w:cstheme="minorHAnsi"/>
          <w:b/>
          <w:i w:val="0"/>
          <w:sz w:val="22"/>
          <w:szCs w:val="22"/>
          <w:lang w:val="en-US"/>
        </w:rPr>
        <w:t>Blank network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tblGrid>
      <w:tr w:rsidR="00B0694C" w14:paraId="0B2C629B" w14:textId="77777777" w:rsidTr="007D2BEB">
        <w:trPr>
          <w:trHeight w:val="1280"/>
          <w:jc w:val="center"/>
        </w:trPr>
        <w:tc>
          <w:tcPr>
            <w:tcW w:w="1701" w:type="dxa"/>
          </w:tcPr>
          <w:p w14:paraId="6871288E" w14:textId="77777777" w:rsidR="00B0694C" w:rsidRDefault="00B0694C" w:rsidP="00443A92">
            <w:pPr>
              <w:spacing w:after="0" w:line="360" w:lineRule="auto"/>
              <w:jc w:val="both"/>
              <w:rPr>
                <w:sz w:val="24"/>
              </w:rPr>
            </w:pPr>
          </w:p>
        </w:tc>
        <w:tc>
          <w:tcPr>
            <w:tcW w:w="1701" w:type="dxa"/>
          </w:tcPr>
          <w:p w14:paraId="582DC107" w14:textId="77777777" w:rsidR="00B0694C" w:rsidRDefault="00B0694C" w:rsidP="00443A92">
            <w:pPr>
              <w:spacing w:after="0" w:line="360" w:lineRule="auto"/>
              <w:jc w:val="center"/>
              <w:rPr>
                <w:sz w:val="24"/>
              </w:rPr>
            </w:pPr>
          </w:p>
        </w:tc>
        <w:tc>
          <w:tcPr>
            <w:tcW w:w="1701" w:type="dxa"/>
          </w:tcPr>
          <w:p w14:paraId="6E530388" w14:textId="77777777" w:rsidR="00B0694C" w:rsidRDefault="00B0694C" w:rsidP="00443A92">
            <w:pPr>
              <w:spacing w:after="0" w:line="360" w:lineRule="auto"/>
              <w:jc w:val="both"/>
              <w:rPr>
                <w:sz w:val="24"/>
              </w:rPr>
            </w:pPr>
          </w:p>
        </w:tc>
        <w:tc>
          <w:tcPr>
            <w:tcW w:w="1701" w:type="dxa"/>
          </w:tcPr>
          <w:p w14:paraId="01BB5805" w14:textId="77777777" w:rsidR="00B0694C" w:rsidRDefault="00B0694C" w:rsidP="00443A92">
            <w:pPr>
              <w:spacing w:after="0" w:line="360" w:lineRule="auto"/>
              <w:jc w:val="both"/>
              <w:rPr>
                <w:sz w:val="24"/>
              </w:rPr>
            </w:pPr>
          </w:p>
        </w:tc>
      </w:tr>
      <w:tr w:rsidR="00B0694C" w14:paraId="78AD28AC" w14:textId="77777777" w:rsidTr="007D2BEB">
        <w:trPr>
          <w:trHeight w:val="1270"/>
          <w:jc w:val="center"/>
        </w:trPr>
        <w:tc>
          <w:tcPr>
            <w:tcW w:w="1701" w:type="dxa"/>
          </w:tcPr>
          <w:p w14:paraId="40CF7CEC" w14:textId="77777777" w:rsidR="00B0694C" w:rsidRDefault="00B0694C" w:rsidP="00443A92">
            <w:pPr>
              <w:spacing w:after="0" w:line="360" w:lineRule="auto"/>
              <w:jc w:val="both"/>
              <w:rPr>
                <w:sz w:val="24"/>
              </w:rPr>
            </w:pPr>
          </w:p>
        </w:tc>
        <w:tc>
          <w:tcPr>
            <w:tcW w:w="1701" w:type="dxa"/>
          </w:tcPr>
          <w:p w14:paraId="72F8456F" w14:textId="77777777" w:rsidR="00B0694C" w:rsidRDefault="00B0694C" w:rsidP="00443A92">
            <w:pPr>
              <w:spacing w:after="0" w:line="360" w:lineRule="auto"/>
              <w:jc w:val="both"/>
              <w:rPr>
                <w:sz w:val="24"/>
              </w:rPr>
            </w:pPr>
          </w:p>
        </w:tc>
        <w:tc>
          <w:tcPr>
            <w:tcW w:w="1701" w:type="dxa"/>
          </w:tcPr>
          <w:p w14:paraId="398CB0D4" w14:textId="77777777" w:rsidR="00B0694C" w:rsidRDefault="00B0694C" w:rsidP="00443A92">
            <w:pPr>
              <w:spacing w:after="0" w:line="360" w:lineRule="auto"/>
              <w:jc w:val="both"/>
              <w:rPr>
                <w:sz w:val="24"/>
              </w:rPr>
            </w:pPr>
          </w:p>
        </w:tc>
        <w:tc>
          <w:tcPr>
            <w:tcW w:w="1701" w:type="dxa"/>
          </w:tcPr>
          <w:p w14:paraId="65689872" w14:textId="77777777" w:rsidR="00B0694C" w:rsidRDefault="00B0694C" w:rsidP="00443A92">
            <w:pPr>
              <w:spacing w:after="0" w:line="360" w:lineRule="auto"/>
              <w:jc w:val="both"/>
              <w:rPr>
                <w:sz w:val="24"/>
              </w:rPr>
            </w:pPr>
          </w:p>
        </w:tc>
      </w:tr>
      <w:tr w:rsidR="00B0694C" w14:paraId="508E4F9B" w14:textId="77777777" w:rsidTr="007D2BEB">
        <w:trPr>
          <w:trHeight w:val="1261"/>
          <w:jc w:val="center"/>
        </w:trPr>
        <w:tc>
          <w:tcPr>
            <w:tcW w:w="1701" w:type="dxa"/>
          </w:tcPr>
          <w:p w14:paraId="25FE57D4" w14:textId="77777777" w:rsidR="00B0694C" w:rsidRDefault="00B0694C" w:rsidP="00443A92">
            <w:pPr>
              <w:spacing w:after="0" w:line="360" w:lineRule="auto"/>
              <w:jc w:val="both"/>
              <w:rPr>
                <w:sz w:val="24"/>
              </w:rPr>
            </w:pPr>
          </w:p>
        </w:tc>
        <w:tc>
          <w:tcPr>
            <w:tcW w:w="1701" w:type="dxa"/>
          </w:tcPr>
          <w:p w14:paraId="297C37E9" w14:textId="77777777" w:rsidR="00B0694C" w:rsidRDefault="00B0694C" w:rsidP="00443A92">
            <w:pPr>
              <w:spacing w:after="0" w:line="360" w:lineRule="auto"/>
              <w:jc w:val="both"/>
              <w:rPr>
                <w:sz w:val="24"/>
              </w:rPr>
            </w:pPr>
          </w:p>
        </w:tc>
        <w:tc>
          <w:tcPr>
            <w:tcW w:w="1701" w:type="dxa"/>
          </w:tcPr>
          <w:p w14:paraId="1D799B98" w14:textId="77777777" w:rsidR="00B0694C" w:rsidRDefault="00B0694C" w:rsidP="00443A92">
            <w:pPr>
              <w:spacing w:after="0" w:line="360" w:lineRule="auto"/>
              <w:jc w:val="both"/>
              <w:rPr>
                <w:sz w:val="24"/>
              </w:rPr>
            </w:pPr>
          </w:p>
        </w:tc>
        <w:tc>
          <w:tcPr>
            <w:tcW w:w="1701" w:type="dxa"/>
          </w:tcPr>
          <w:p w14:paraId="5D52E7AA" w14:textId="77777777" w:rsidR="00B0694C" w:rsidRDefault="00B0694C" w:rsidP="00443A92">
            <w:pPr>
              <w:spacing w:after="0" w:line="360" w:lineRule="auto"/>
              <w:jc w:val="both"/>
              <w:rPr>
                <w:sz w:val="24"/>
              </w:rPr>
            </w:pPr>
          </w:p>
        </w:tc>
      </w:tr>
      <w:tr w:rsidR="00B0694C" w14:paraId="7EAF9868" w14:textId="77777777" w:rsidTr="007D2BEB">
        <w:trPr>
          <w:trHeight w:val="1265"/>
          <w:jc w:val="center"/>
        </w:trPr>
        <w:tc>
          <w:tcPr>
            <w:tcW w:w="1701" w:type="dxa"/>
          </w:tcPr>
          <w:p w14:paraId="7E90C7E5" w14:textId="77777777" w:rsidR="00B0694C" w:rsidRDefault="00B0694C" w:rsidP="00443A92">
            <w:pPr>
              <w:spacing w:after="0" w:line="360" w:lineRule="auto"/>
              <w:jc w:val="both"/>
              <w:rPr>
                <w:sz w:val="24"/>
              </w:rPr>
            </w:pPr>
          </w:p>
        </w:tc>
        <w:tc>
          <w:tcPr>
            <w:tcW w:w="1701" w:type="dxa"/>
          </w:tcPr>
          <w:p w14:paraId="13518D30" w14:textId="77777777" w:rsidR="00B0694C" w:rsidRDefault="00B0694C" w:rsidP="00443A92">
            <w:pPr>
              <w:spacing w:after="0" w:line="360" w:lineRule="auto"/>
              <w:jc w:val="both"/>
              <w:rPr>
                <w:sz w:val="24"/>
              </w:rPr>
            </w:pPr>
          </w:p>
        </w:tc>
        <w:tc>
          <w:tcPr>
            <w:tcW w:w="1701" w:type="dxa"/>
          </w:tcPr>
          <w:p w14:paraId="3AA21A9E" w14:textId="77777777" w:rsidR="00B0694C" w:rsidRDefault="00B0694C" w:rsidP="00443A92">
            <w:pPr>
              <w:spacing w:after="0" w:line="360" w:lineRule="auto"/>
              <w:jc w:val="both"/>
              <w:rPr>
                <w:sz w:val="24"/>
              </w:rPr>
            </w:pPr>
          </w:p>
        </w:tc>
        <w:tc>
          <w:tcPr>
            <w:tcW w:w="1701" w:type="dxa"/>
          </w:tcPr>
          <w:p w14:paraId="77E3F15E" w14:textId="77777777" w:rsidR="00B0694C" w:rsidRDefault="00B0694C" w:rsidP="00443A92">
            <w:pPr>
              <w:spacing w:after="0" w:line="360" w:lineRule="auto"/>
              <w:jc w:val="both"/>
              <w:rPr>
                <w:sz w:val="24"/>
              </w:rPr>
            </w:pPr>
          </w:p>
        </w:tc>
      </w:tr>
    </w:tbl>
    <w:p w14:paraId="5BF2343F" w14:textId="77777777" w:rsidR="00B0694C" w:rsidRDefault="00B0694C" w:rsidP="00B0694C">
      <w:pPr>
        <w:spacing w:line="360" w:lineRule="auto"/>
        <w:jc w:val="both"/>
        <w:rPr>
          <w:sz w:val="24"/>
        </w:rPr>
      </w:pPr>
    </w:p>
    <w:p w14:paraId="36E91022" w14:textId="43E5F830" w:rsidR="00B0694C" w:rsidRPr="00460F62" w:rsidRDefault="00460F62" w:rsidP="00443A92">
      <w:pPr>
        <w:pStyle w:val="Kop9"/>
        <w:jc w:val="center"/>
        <w:rPr>
          <w:rFonts w:asciiTheme="minorHAnsi" w:hAnsiTheme="minorHAnsi" w:cstheme="minorHAnsi"/>
          <w:b/>
          <w:i w:val="0"/>
          <w:sz w:val="22"/>
          <w:szCs w:val="22"/>
          <w:lang w:val="en-US"/>
        </w:rPr>
      </w:pPr>
      <w:r>
        <w:rPr>
          <w:rFonts w:asciiTheme="minorHAnsi" w:hAnsiTheme="minorHAnsi" w:cstheme="minorHAnsi"/>
          <w:b/>
          <w:i w:val="0"/>
          <w:sz w:val="22"/>
          <w:szCs w:val="22"/>
          <w:lang w:val="en-US"/>
        </w:rPr>
        <w:t>Handout</w:t>
      </w:r>
      <w:r w:rsidR="00B0694C" w:rsidRPr="007D2BEB">
        <w:rPr>
          <w:rFonts w:asciiTheme="minorHAnsi" w:hAnsiTheme="minorHAnsi" w:cstheme="minorHAnsi"/>
          <w:b/>
          <w:i w:val="0"/>
          <w:sz w:val="22"/>
          <w:szCs w:val="22"/>
        </w:rPr>
        <w:t xml:space="preserve"> 4</w:t>
      </w:r>
      <w:r w:rsidR="00443A92" w:rsidRPr="007D2BEB">
        <w:rPr>
          <w:rFonts w:asciiTheme="minorHAnsi" w:hAnsiTheme="minorHAnsi" w:cstheme="minorHAnsi"/>
          <w:b/>
          <w:i w:val="0"/>
          <w:sz w:val="22"/>
          <w:szCs w:val="22"/>
        </w:rPr>
        <w:t xml:space="preserve"> </w:t>
      </w:r>
      <w:r>
        <w:rPr>
          <w:rFonts w:asciiTheme="minorHAnsi" w:hAnsiTheme="minorHAnsi" w:cstheme="minorHAnsi"/>
          <w:b/>
          <w:i w:val="0"/>
          <w:sz w:val="22"/>
          <w:szCs w:val="22"/>
        </w:rPr>
        <w:t>–</w:t>
      </w:r>
      <w:r w:rsidR="00443A92" w:rsidRPr="007D2BEB">
        <w:rPr>
          <w:rFonts w:asciiTheme="minorHAnsi" w:hAnsiTheme="minorHAnsi" w:cstheme="minorHAnsi"/>
          <w:b/>
          <w:i w:val="0"/>
          <w:sz w:val="22"/>
          <w:szCs w:val="22"/>
        </w:rPr>
        <w:t xml:space="preserve"> </w:t>
      </w:r>
      <w:r>
        <w:rPr>
          <w:rFonts w:asciiTheme="minorHAnsi" w:hAnsiTheme="minorHAnsi" w:cstheme="minorHAnsi"/>
          <w:b/>
          <w:i w:val="0"/>
          <w:sz w:val="22"/>
          <w:szCs w:val="22"/>
          <w:lang w:val="en-US"/>
        </w:rPr>
        <w:t>Complete network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gridCol w:w="1701"/>
      </w:tblGrid>
      <w:tr w:rsidR="00B0694C" w14:paraId="2A0C7687" w14:textId="77777777" w:rsidTr="007D2BEB">
        <w:trPr>
          <w:trHeight w:val="1378"/>
          <w:jc w:val="center"/>
        </w:trPr>
        <w:tc>
          <w:tcPr>
            <w:tcW w:w="1701" w:type="dxa"/>
          </w:tcPr>
          <w:p w14:paraId="33DC2585" w14:textId="77777777" w:rsidR="00B0694C" w:rsidRDefault="00B0694C" w:rsidP="00443A92">
            <w:pPr>
              <w:spacing w:after="0" w:line="360" w:lineRule="auto"/>
              <w:jc w:val="both"/>
              <w:rPr>
                <w:sz w:val="24"/>
              </w:rPr>
            </w:pPr>
          </w:p>
        </w:tc>
        <w:tc>
          <w:tcPr>
            <w:tcW w:w="1701" w:type="dxa"/>
          </w:tcPr>
          <w:p w14:paraId="1F983230" w14:textId="77777777" w:rsidR="00B0694C" w:rsidRDefault="00B0694C" w:rsidP="00443A92">
            <w:pPr>
              <w:spacing w:after="0" w:line="360" w:lineRule="auto"/>
              <w:jc w:val="center"/>
              <w:rPr>
                <w:sz w:val="24"/>
              </w:rPr>
            </w:pPr>
          </w:p>
        </w:tc>
        <w:tc>
          <w:tcPr>
            <w:tcW w:w="1701" w:type="dxa"/>
          </w:tcPr>
          <w:p w14:paraId="2CCA313B" w14:textId="77777777" w:rsidR="00B0694C" w:rsidRDefault="00B0694C" w:rsidP="00443A92">
            <w:pPr>
              <w:spacing w:after="0" w:line="360" w:lineRule="auto"/>
              <w:jc w:val="both"/>
              <w:rPr>
                <w:sz w:val="24"/>
              </w:rPr>
            </w:pPr>
          </w:p>
        </w:tc>
        <w:tc>
          <w:tcPr>
            <w:tcW w:w="1701" w:type="dxa"/>
            <w:tcBorders>
              <w:bottom w:val="single" w:sz="4" w:space="0" w:color="auto"/>
            </w:tcBorders>
          </w:tcPr>
          <w:p w14:paraId="7E32137A" w14:textId="77777777" w:rsidR="00B0694C" w:rsidRDefault="00B0694C" w:rsidP="00443A92">
            <w:pPr>
              <w:spacing w:after="0" w:line="360" w:lineRule="auto"/>
              <w:jc w:val="both"/>
              <w:rPr>
                <w:sz w:val="24"/>
                <w:lang w:val="en-US"/>
              </w:rPr>
            </w:pPr>
          </w:p>
          <w:p w14:paraId="6222240F" w14:textId="77777777" w:rsidR="00B0694C" w:rsidRDefault="00B0694C" w:rsidP="00443A92">
            <w:pPr>
              <w:spacing w:after="0" w:line="360" w:lineRule="auto"/>
              <w:jc w:val="both"/>
              <w:rPr>
                <w:sz w:val="24"/>
                <w:lang w:val="en-US"/>
              </w:rPr>
            </w:pPr>
          </w:p>
          <w:p w14:paraId="63CF7D72" w14:textId="3E2035E7" w:rsidR="00B0694C" w:rsidRPr="00B0694C" w:rsidRDefault="00B0694C" w:rsidP="00443A92">
            <w:pPr>
              <w:spacing w:after="0" w:line="360" w:lineRule="auto"/>
              <w:jc w:val="both"/>
              <w:rPr>
                <w:sz w:val="24"/>
                <w:lang w:val="en-US"/>
              </w:rPr>
            </w:pPr>
            <w:r>
              <w:rPr>
                <w:sz w:val="24"/>
                <w:lang w:val="en-US"/>
              </w:rPr>
              <w:t>8</w:t>
            </w:r>
          </w:p>
        </w:tc>
      </w:tr>
      <w:tr w:rsidR="00B0694C" w14:paraId="1A28FB63" w14:textId="77777777" w:rsidTr="007D2BEB">
        <w:trPr>
          <w:trHeight w:val="1399"/>
          <w:jc w:val="center"/>
        </w:trPr>
        <w:tc>
          <w:tcPr>
            <w:tcW w:w="1701" w:type="dxa"/>
            <w:tcBorders>
              <w:bottom w:val="single" w:sz="4" w:space="0" w:color="auto"/>
            </w:tcBorders>
          </w:tcPr>
          <w:p w14:paraId="3B2BD30A" w14:textId="77777777" w:rsidR="00B0694C" w:rsidRDefault="00B0694C" w:rsidP="00443A92">
            <w:pPr>
              <w:spacing w:after="0" w:line="360" w:lineRule="auto"/>
              <w:jc w:val="both"/>
              <w:rPr>
                <w:sz w:val="24"/>
              </w:rPr>
            </w:pPr>
          </w:p>
        </w:tc>
        <w:tc>
          <w:tcPr>
            <w:tcW w:w="1701" w:type="dxa"/>
          </w:tcPr>
          <w:p w14:paraId="1B4BF0BD" w14:textId="1F7CE7A9" w:rsidR="00B0694C" w:rsidRPr="00B0694C" w:rsidRDefault="00B0694C" w:rsidP="00443A92">
            <w:pPr>
              <w:spacing w:after="0" w:line="360" w:lineRule="auto"/>
              <w:jc w:val="both"/>
              <w:rPr>
                <w:sz w:val="24"/>
                <w:lang w:val="en-US"/>
              </w:rPr>
            </w:pPr>
            <w:r>
              <w:rPr>
                <w:sz w:val="24"/>
                <w:lang w:val="en-US"/>
              </w:rPr>
              <w:t>5</w:t>
            </w:r>
          </w:p>
        </w:tc>
        <w:tc>
          <w:tcPr>
            <w:tcW w:w="1701" w:type="dxa"/>
            <w:tcBorders>
              <w:bottom w:val="single" w:sz="4" w:space="0" w:color="auto"/>
              <w:right w:val="single" w:sz="4" w:space="0" w:color="auto"/>
            </w:tcBorders>
          </w:tcPr>
          <w:p w14:paraId="4B5F4EC9" w14:textId="15D00701" w:rsidR="00B0694C" w:rsidRPr="00B0694C" w:rsidRDefault="00B0694C" w:rsidP="00443A92">
            <w:pPr>
              <w:spacing w:after="0" w:line="360" w:lineRule="auto"/>
              <w:jc w:val="both"/>
              <w:rPr>
                <w:sz w:val="24"/>
                <w:lang w:val="en-US"/>
              </w:rPr>
            </w:pPr>
          </w:p>
        </w:tc>
        <w:tc>
          <w:tcPr>
            <w:tcW w:w="1701" w:type="dxa"/>
            <w:tcBorders>
              <w:top w:val="single" w:sz="4" w:space="0" w:color="auto"/>
              <w:left w:val="single" w:sz="4" w:space="0" w:color="auto"/>
              <w:bottom w:val="single" w:sz="4" w:space="0" w:color="FF0000"/>
              <w:right w:val="single" w:sz="4" w:space="0" w:color="auto"/>
            </w:tcBorders>
          </w:tcPr>
          <w:p w14:paraId="225E63D7" w14:textId="77777777" w:rsidR="00B0694C" w:rsidRDefault="00B0694C" w:rsidP="00443A92">
            <w:pPr>
              <w:spacing w:after="0" w:line="360" w:lineRule="auto"/>
              <w:jc w:val="both"/>
              <w:rPr>
                <w:sz w:val="24"/>
              </w:rPr>
            </w:pPr>
          </w:p>
        </w:tc>
      </w:tr>
      <w:tr w:rsidR="00B0694C" w14:paraId="0E19A6FB" w14:textId="77777777" w:rsidTr="007D2BEB">
        <w:trPr>
          <w:trHeight w:val="1404"/>
          <w:jc w:val="center"/>
        </w:trPr>
        <w:tc>
          <w:tcPr>
            <w:tcW w:w="1701" w:type="dxa"/>
            <w:tcBorders>
              <w:bottom w:val="single" w:sz="4" w:space="0" w:color="FF0000"/>
            </w:tcBorders>
          </w:tcPr>
          <w:p w14:paraId="3140B4FF" w14:textId="77777777" w:rsidR="00B0694C" w:rsidRPr="00B0694C" w:rsidRDefault="00B0694C" w:rsidP="00443A92">
            <w:pPr>
              <w:spacing w:after="0" w:line="360" w:lineRule="auto"/>
              <w:jc w:val="both"/>
              <w:rPr>
                <w:sz w:val="24"/>
                <w:lang w:val="en-US"/>
              </w:rPr>
            </w:pPr>
          </w:p>
        </w:tc>
        <w:tc>
          <w:tcPr>
            <w:tcW w:w="1701" w:type="dxa"/>
            <w:tcBorders>
              <w:right w:val="single" w:sz="4" w:space="0" w:color="FF0000"/>
            </w:tcBorders>
          </w:tcPr>
          <w:p w14:paraId="1A6C5EAD" w14:textId="77777777" w:rsidR="00B0694C" w:rsidRDefault="00B0694C" w:rsidP="00443A92">
            <w:pPr>
              <w:spacing w:after="0" w:line="360" w:lineRule="auto"/>
              <w:jc w:val="both"/>
              <w:rPr>
                <w:sz w:val="24"/>
              </w:rPr>
            </w:pPr>
          </w:p>
        </w:tc>
        <w:tc>
          <w:tcPr>
            <w:tcW w:w="1701" w:type="dxa"/>
            <w:tcBorders>
              <w:left w:val="single" w:sz="4" w:space="0" w:color="FF0000"/>
              <w:bottom w:val="single" w:sz="4" w:space="0" w:color="FF0000"/>
              <w:right w:val="single" w:sz="4" w:space="0" w:color="FF0000"/>
            </w:tcBorders>
          </w:tcPr>
          <w:p w14:paraId="25D09E30" w14:textId="77777777" w:rsidR="00B0694C" w:rsidRDefault="00B0694C" w:rsidP="00443A92">
            <w:pPr>
              <w:spacing w:after="0" w:line="360" w:lineRule="auto"/>
              <w:jc w:val="both"/>
              <w:rPr>
                <w:sz w:val="24"/>
                <w:lang w:val="en-US"/>
              </w:rPr>
            </w:pPr>
          </w:p>
          <w:p w14:paraId="4F5154E1" w14:textId="77777777" w:rsidR="00B0694C" w:rsidRDefault="00B0694C" w:rsidP="00443A92">
            <w:pPr>
              <w:spacing w:after="0" w:line="360" w:lineRule="auto"/>
              <w:jc w:val="both"/>
              <w:rPr>
                <w:sz w:val="24"/>
                <w:lang w:val="en-US"/>
              </w:rPr>
            </w:pPr>
          </w:p>
          <w:p w14:paraId="4A78C3A0" w14:textId="68A96536" w:rsidR="00B0694C" w:rsidRPr="00B0694C" w:rsidRDefault="00B0694C" w:rsidP="00443A92">
            <w:pPr>
              <w:spacing w:after="0" w:line="360" w:lineRule="auto"/>
              <w:jc w:val="both"/>
              <w:rPr>
                <w:sz w:val="24"/>
                <w:lang w:val="en-US"/>
              </w:rPr>
            </w:pPr>
            <w:r>
              <w:rPr>
                <w:sz w:val="24"/>
                <w:lang w:val="en-US"/>
              </w:rPr>
              <w:t>6</w:t>
            </w:r>
          </w:p>
        </w:tc>
        <w:tc>
          <w:tcPr>
            <w:tcW w:w="1701" w:type="dxa"/>
            <w:tcBorders>
              <w:top w:val="single" w:sz="4" w:space="0" w:color="FF0000"/>
              <w:left w:val="single" w:sz="4" w:space="0" w:color="FF0000"/>
            </w:tcBorders>
          </w:tcPr>
          <w:p w14:paraId="15F5B47C" w14:textId="77777777" w:rsidR="00B0694C" w:rsidRDefault="00B0694C" w:rsidP="00443A92">
            <w:pPr>
              <w:spacing w:after="0" w:line="360" w:lineRule="auto"/>
              <w:jc w:val="both"/>
              <w:rPr>
                <w:sz w:val="24"/>
              </w:rPr>
            </w:pPr>
          </w:p>
        </w:tc>
      </w:tr>
      <w:tr w:rsidR="00B0694C" w14:paraId="2157BDFC" w14:textId="77777777" w:rsidTr="007D2BEB">
        <w:trPr>
          <w:trHeight w:val="1269"/>
          <w:jc w:val="center"/>
        </w:trPr>
        <w:tc>
          <w:tcPr>
            <w:tcW w:w="1701" w:type="dxa"/>
            <w:tcBorders>
              <w:top w:val="single" w:sz="4" w:space="0" w:color="FF0000"/>
            </w:tcBorders>
          </w:tcPr>
          <w:p w14:paraId="1F905248" w14:textId="77777777" w:rsidR="00B0694C" w:rsidRDefault="00B0694C" w:rsidP="00443A92">
            <w:pPr>
              <w:spacing w:after="0" w:line="360" w:lineRule="auto"/>
              <w:jc w:val="both"/>
              <w:rPr>
                <w:sz w:val="24"/>
                <w:lang w:val="en-US"/>
              </w:rPr>
            </w:pPr>
            <w:r>
              <w:rPr>
                <w:sz w:val="24"/>
                <w:lang w:val="en-US"/>
              </w:rPr>
              <w:t>3</w:t>
            </w:r>
          </w:p>
          <w:p w14:paraId="7EB164A0" w14:textId="77777777" w:rsidR="00B0694C" w:rsidRDefault="00B0694C" w:rsidP="00443A92">
            <w:pPr>
              <w:spacing w:after="0" w:line="360" w:lineRule="auto"/>
              <w:jc w:val="both"/>
              <w:rPr>
                <w:sz w:val="24"/>
                <w:lang w:val="en-US"/>
              </w:rPr>
            </w:pPr>
          </w:p>
          <w:p w14:paraId="0927ABED" w14:textId="766E5179" w:rsidR="00B0694C" w:rsidRPr="00B0694C" w:rsidRDefault="00B0694C" w:rsidP="00443A92">
            <w:pPr>
              <w:spacing w:after="0" w:line="360" w:lineRule="auto"/>
              <w:jc w:val="both"/>
              <w:rPr>
                <w:sz w:val="24"/>
                <w:lang w:val="en-US"/>
              </w:rPr>
            </w:pPr>
            <w:r>
              <w:rPr>
                <w:sz w:val="24"/>
                <w:lang w:val="en-US"/>
              </w:rPr>
              <w:t>2</w:t>
            </w:r>
          </w:p>
        </w:tc>
        <w:tc>
          <w:tcPr>
            <w:tcW w:w="1701" w:type="dxa"/>
            <w:tcBorders>
              <w:bottom w:val="single" w:sz="4" w:space="0" w:color="FF0000"/>
            </w:tcBorders>
          </w:tcPr>
          <w:p w14:paraId="51FB542D" w14:textId="29108623" w:rsidR="00B0694C" w:rsidRPr="00B0694C" w:rsidRDefault="00B0694C" w:rsidP="00443A92">
            <w:pPr>
              <w:spacing w:after="0" w:line="360" w:lineRule="auto"/>
              <w:jc w:val="both"/>
              <w:rPr>
                <w:sz w:val="24"/>
                <w:lang w:val="en-US"/>
              </w:rPr>
            </w:pPr>
            <w:r>
              <w:rPr>
                <w:sz w:val="24"/>
                <w:lang w:val="en-US"/>
              </w:rPr>
              <w:t>4</w:t>
            </w:r>
          </w:p>
        </w:tc>
        <w:tc>
          <w:tcPr>
            <w:tcW w:w="1701" w:type="dxa"/>
            <w:tcBorders>
              <w:top w:val="single" w:sz="4" w:space="0" w:color="FF0000"/>
              <w:bottom w:val="single" w:sz="4" w:space="0" w:color="FF0000"/>
            </w:tcBorders>
          </w:tcPr>
          <w:p w14:paraId="31D91B37" w14:textId="77777777" w:rsidR="00B0694C" w:rsidRDefault="00B0694C" w:rsidP="00443A92">
            <w:pPr>
              <w:spacing w:after="0" w:line="360" w:lineRule="auto"/>
              <w:jc w:val="both"/>
              <w:rPr>
                <w:sz w:val="24"/>
              </w:rPr>
            </w:pPr>
          </w:p>
        </w:tc>
        <w:tc>
          <w:tcPr>
            <w:tcW w:w="1701" w:type="dxa"/>
          </w:tcPr>
          <w:p w14:paraId="70F5D0CA" w14:textId="79F6BCCF" w:rsidR="00B0694C" w:rsidRPr="00B0694C" w:rsidRDefault="00B0694C" w:rsidP="00443A92">
            <w:pPr>
              <w:spacing w:after="0" w:line="360" w:lineRule="auto"/>
              <w:jc w:val="both"/>
              <w:rPr>
                <w:sz w:val="24"/>
                <w:lang w:val="en-US"/>
              </w:rPr>
            </w:pPr>
            <w:r>
              <w:rPr>
                <w:sz w:val="24"/>
                <w:lang w:val="en-US"/>
              </w:rPr>
              <w:t>7</w:t>
            </w:r>
          </w:p>
        </w:tc>
      </w:tr>
      <w:tr w:rsidR="00B0694C" w14:paraId="1C7DC236" w14:textId="77777777" w:rsidTr="007D2BEB">
        <w:trPr>
          <w:trHeight w:val="1359"/>
          <w:jc w:val="center"/>
        </w:trPr>
        <w:tc>
          <w:tcPr>
            <w:tcW w:w="1701" w:type="dxa"/>
          </w:tcPr>
          <w:p w14:paraId="3F3814A1" w14:textId="77777777" w:rsidR="00B0694C" w:rsidRDefault="00B0694C" w:rsidP="00443A92">
            <w:pPr>
              <w:spacing w:after="0" w:line="360" w:lineRule="auto"/>
              <w:jc w:val="both"/>
              <w:rPr>
                <w:sz w:val="24"/>
                <w:lang w:val="en-US"/>
              </w:rPr>
            </w:pPr>
          </w:p>
        </w:tc>
        <w:tc>
          <w:tcPr>
            <w:tcW w:w="1701" w:type="dxa"/>
            <w:tcBorders>
              <w:top w:val="single" w:sz="4" w:space="0" w:color="FF0000"/>
            </w:tcBorders>
          </w:tcPr>
          <w:p w14:paraId="657C3808" w14:textId="77777777" w:rsidR="00B0694C" w:rsidRDefault="00B0694C" w:rsidP="00443A92">
            <w:pPr>
              <w:spacing w:after="0" w:line="360" w:lineRule="auto"/>
              <w:jc w:val="both"/>
              <w:rPr>
                <w:sz w:val="24"/>
                <w:lang w:val="en-US"/>
              </w:rPr>
            </w:pPr>
          </w:p>
        </w:tc>
        <w:tc>
          <w:tcPr>
            <w:tcW w:w="1701" w:type="dxa"/>
            <w:tcBorders>
              <w:top w:val="single" w:sz="4" w:space="0" w:color="FF0000"/>
            </w:tcBorders>
          </w:tcPr>
          <w:p w14:paraId="697E790C" w14:textId="77777777" w:rsidR="00B0694C" w:rsidRDefault="00B0694C" w:rsidP="00443A92">
            <w:pPr>
              <w:spacing w:after="0" w:line="360" w:lineRule="auto"/>
              <w:jc w:val="both"/>
              <w:rPr>
                <w:sz w:val="24"/>
              </w:rPr>
            </w:pPr>
          </w:p>
        </w:tc>
        <w:tc>
          <w:tcPr>
            <w:tcW w:w="1701" w:type="dxa"/>
          </w:tcPr>
          <w:p w14:paraId="33F6C203" w14:textId="4D5BBDFA" w:rsidR="00B0694C" w:rsidRDefault="00B0694C" w:rsidP="00443A92">
            <w:pPr>
              <w:spacing w:after="0" w:line="360" w:lineRule="auto"/>
              <w:jc w:val="both"/>
              <w:rPr>
                <w:sz w:val="24"/>
                <w:lang w:val="en-US"/>
              </w:rPr>
            </w:pPr>
            <w:r>
              <w:rPr>
                <w:sz w:val="24"/>
                <w:lang w:val="en-US"/>
              </w:rPr>
              <w:t>1</w:t>
            </w:r>
          </w:p>
        </w:tc>
      </w:tr>
    </w:tbl>
    <w:p w14:paraId="245B3C8E" w14:textId="77777777" w:rsidR="00F0232E" w:rsidRPr="00BB2E89" w:rsidRDefault="00F0232E" w:rsidP="00D675DA">
      <w:pPr>
        <w:tabs>
          <w:tab w:val="left" w:pos="-5"/>
          <w:tab w:val="left" w:pos="1416"/>
          <w:tab w:val="left" w:pos="2124"/>
          <w:tab w:val="left" w:pos="2832"/>
          <w:tab w:val="center" w:pos="4819"/>
          <w:tab w:val="left" w:pos="5250"/>
        </w:tabs>
        <w:spacing w:after="0" w:line="240" w:lineRule="auto"/>
        <w:ind w:left="720" w:hanging="720"/>
        <w:jc w:val="both"/>
        <w:rPr>
          <w:sz w:val="24"/>
          <w:szCs w:val="24"/>
        </w:rPr>
        <w:sectPr w:rsidR="00F0232E" w:rsidRPr="00BB2E89">
          <w:headerReference w:type="default" r:id="rId15"/>
          <w:footerReference w:type="default" r:id="rId16"/>
          <w:pgSz w:w="11906" w:h="16838"/>
          <w:pgMar w:top="1702" w:right="1134" w:bottom="1134" w:left="1134" w:header="708" w:footer="708" w:gutter="0"/>
          <w:cols w:space="720" w:equalWidth="0">
            <w:col w:w="9972"/>
          </w:cols>
        </w:sectPr>
      </w:pPr>
    </w:p>
    <w:p w14:paraId="6986609D" w14:textId="77777777" w:rsidR="00E0307D" w:rsidRDefault="00E0307D" w:rsidP="00E0307D">
      <w:pPr>
        <w:pBdr>
          <w:top w:val="nil"/>
          <w:left w:val="nil"/>
          <w:bottom w:val="nil"/>
          <w:right w:val="nil"/>
          <w:between w:val="nil"/>
        </w:pBdr>
        <w:tabs>
          <w:tab w:val="left" w:pos="427"/>
        </w:tabs>
        <w:spacing w:after="0" w:line="276" w:lineRule="auto"/>
        <w:ind w:right="424"/>
        <w:jc w:val="center"/>
        <w:rPr>
          <w:b/>
          <w:sz w:val="32"/>
          <w:szCs w:val="32"/>
        </w:rPr>
      </w:pPr>
      <w:r w:rsidRPr="00B7659F">
        <w:rPr>
          <w:b/>
          <w:sz w:val="32"/>
          <w:szCs w:val="32"/>
        </w:rPr>
        <w:lastRenderedPageBreak/>
        <w:t>References</w:t>
      </w:r>
    </w:p>
    <w:p w14:paraId="31FF1FCB" w14:textId="77777777" w:rsidR="00693DB4" w:rsidRDefault="00693DB4" w:rsidP="00693DB4">
      <w:pPr>
        <w:spacing w:after="0" w:line="276" w:lineRule="auto"/>
        <w:ind w:left="1135" w:right="135" w:hanging="708"/>
        <w:jc w:val="both"/>
        <w:rPr>
          <w:sz w:val="24"/>
          <w:szCs w:val="24"/>
        </w:rPr>
      </w:pPr>
    </w:p>
    <w:p w14:paraId="6F0234F9" w14:textId="77777777"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Баптист, Х.П.</w:t>
      </w:r>
      <w:r w:rsidRPr="001D3816">
        <w:rPr>
          <w:iCs/>
          <w:sz w:val="24"/>
          <w:szCs w:val="24"/>
        </w:rPr>
        <w:t xml:space="preserve"> Образованието в многокултурното общество. – </w:t>
      </w:r>
      <w:r w:rsidRPr="001D3816">
        <w:rPr>
          <w:i/>
          <w:iCs/>
          <w:sz w:val="24"/>
          <w:szCs w:val="24"/>
        </w:rPr>
        <w:t>Отворено образование</w:t>
      </w:r>
      <w:r w:rsidRPr="001D3816">
        <w:rPr>
          <w:iCs/>
          <w:sz w:val="24"/>
          <w:szCs w:val="24"/>
        </w:rPr>
        <w:t>, 1995, №2</w:t>
      </w:r>
    </w:p>
    <w:p w14:paraId="42B73290" w14:textId="086292BC" w:rsidR="001D3816" w:rsidRPr="001D3816" w:rsidRDefault="001D3816" w:rsidP="001A62BE">
      <w:pPr>
        <w:tabs>
          <w:tab w:val="num" w:pos="540"/>
        </w:tabs>
        <w:spacing w:after="0" w:line="276" w:lineRule="auto"/>
        <w:ind w:right="425"/>
        <w:jc w:val="both"/>
        <w:rPr>
          <w:iCs/>
          <w:sz w:val="24"/>
          <w:szCs w:val="24"/>
        </w:rPr>
      </w:pPr>
      <w:r w:rsidRPr="001A62BE">
        <w:rPr>
          <w:i/>
          <w:sz w:val="24"/>
          <w:szCs w:val="24"/>
        </w:rPr>
        <w:t>Брандър, П., Р. Гомес, Б. Оливейра и др.</w:t>
      </w:r>
      <w:r w:rsidRPr="001D3816">
        <w:rPr>
          <w:sz w:val="24"/>
          <w:szCs w:val="24"/>
        </w:rPr>
        <w:t xml:space="preserve"> Компас, Ръководство за обучение по правата на човека за млади хора, Съвет на Европа</w:t>
      </w:r>
      <w:r w:rsidRPr="001D3816">
        <w:rPr>
          <w:iCs/>
          <w:sz w:val="24"/>
          <w:szCs w:val="24"/>
        </w:rPr>
        <w:t xml:space="preserve"> </w:t>
      </w:r>
    </w:p>
    <w:p w14:paraId="091B8CC4" w14:textId="053AD052"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Бузов, Е.</w:t>
      </w:r>
      <w:r w:rsidRPr="001D3816">
        <w:rPr>
          <w:iCs/>
          <w:sz w:val="24"/>
          <w:szCs w:val="24"/>
        </w:rPr>
        <w:t xml:space="preserve"> Четирите стени на училището, С</w:t>
      </w:r>
      <w:r>
        <w:rPr>
          <w:iCs/>
          <w:sz w:val="24"/>
          <w:szCs w:val="24"/>
        </w:rPr>
        <w:t>офия</w:t>
      </w:r>
      <w:r w:rsidRPr="001D3816">
        <w:rPr>
          <w:iCs/>
          <w:sz w:val="24"/>
          <w:szCs w:val="24"/>
        </w:rPr>
        <w:t>, 2007</w:t>
      </w:r>
    </w:p>
    <w:p w14:paraId="00F3F580" w14:textId="5E036C0E"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Бузов, Е.</w:t>
      </w:r>
      <w:r w:rsidRPr="001D3816">
        <w:rPr>
          <w:iCs/>
          <w:sz w:val="24"/>
          <w:szCs w:val="24"/>
        </w:rPr>
        <w:t xml:space="preserve"> Мениджмънт на занималнята и класната стая, С</w:t>
      </w:r>
      <w:r>
        <w:rPr>
          <w:iCs/>
          <w:sz w:val="24"/>
          <w:szCs w:val="24"/>
        </w:rPr>
        <w:t>офия,</w:t>
      </w:r>
      <w:r w:rsidRPr="001D3816">
        <w:rPr>
          <w:iCs/>
          <w:sz w:val="24"/>
          <w:szCs w:val="24"/>
        </w:rPr>
        <w:t xml:space="preserve"> 2004</w:t>
      </w:r>
    </w:p>
    <w:p w14:paraId="2A1DEF1E" w14:textId="17D2B3C6"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Вълчев, Р.</w:t>
      </w:r>
      <w:r w:rsidRPr="001D3816">
        <w:rPr>
          <w:iCs/>
          <w:sz w:val="24"/>
          <w:szCs w:val="24"/>
        </w:rPr>
        <w:t xml:space="preserve"> Как да решаваме успешно конфликти, Център Отворено образование, С</w:t>
      </w:r>
      <w:r>
        <w:rPr>
          <w:iCs/>
          <w:sz w:val="24"/>
          <w:szCs w:val="24"/>
        </w:rPr>
        <w:t>офия</w:t>
      </w:r>
      <w:r w:rsidRPr="001D3816">
        <w:rPr>
          <w:iCs/>
          <w:sz w:val="24"/>
          <w:szCs w:val="24"/>
        </w:rPr>
        <w:t>, 1998</w:t>
      </w:r>
    </w:p>
    <w:p w14:paraId="596B0D8B" w14:textId="15EAF608"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Георгиева, В., Св. Николаева.</w:t>
      </w:r>
      <w:r w:rsidRPr="001D3816">
        <w:rPr>
          <w:iCs/>
          <w:sz w:val="24"/>
          <w:szCs w:val="24"/>
        </w:rPr>
        <w:t xml:space="preserve"> Образователен мениджмънт, Аскони Издат, С</w:t>
      </w:r>
      <w:r>
        <w:rPr>
          <w:iCs/>
          <w:sz w:val="24"/>
          <w:szCs w:val="24"/>
        </w:rPr>
        <w:t>офия</w:t>
      </w:r>
      <w:r w:rsidRPr="001D3816">
        <w:rPr>
          <w:iCs/>
          <w:sz w:val="24"/>
          <w:szCs w:val="24"/>
        </w:rPr>
        <w:t>, 2001</w:t>
      </w:r>
    </w:p>
    <w:p w14:paraId="7AF362F3" w14:textId="605FBD8A" w:rsidR="001D3816" w:rsidRPr="001D3816" w:rsidRDefault="001D3816" w:rsidP="001A62BE">
      <w:pPr>
        <w:tabs>
          <w:tab w:val="num" w:pos="540"/>
        </w:tabs>
        <w:spacing w:after="0" w:line="276" w:lineRule="auto"/>
        <w:ind w:right="425"/>
        <w:jc w:val="both"/>
        <w:rPr>
          <w:iCs/>
          <w:color w:val="000000"/>
          <w:sz w:val="24"/>
          <w:szCs w:val="24"/>
        </w:rPr>
      </w:pPr>
      <w:r w:rsidRPr="001A62BE">
        <w:rPr>
          <w:bCs/>
          <w:i/>
          <w:color w:val="000000"/>
          <w:sz w:val="24"/>
          <w:szCs w:val="24"/>
        </w:rPr>
        <w:t>Георгиева В</w:t>
      </w:r>
      <w:r w:rsidRPr="001A62BE">
        <w:rPr>
          <w:i/>
          <w:color w:val="000000"/>
          <w:sz w:val="24"/>
          <w:szCs w:val="24"/>
        </w:rPr>
        <w:t>.</w:t>
      </w:r>
      <w:r w:rsidRPr="001D3816">
        <w:rPr>
          <w:color w:val="000000"/>
          <w:sz w:val="24"/>
          <w:szCs w:val="24"/>
        </w:rPr>
        <w:t xml:space="preserve"> Методически и онтодидактически проблеми на обучението на деца със специал</w:t>
      </w:r>
      <w:r>
        <w:rPr>
          <w:color w:val="000000"/>
          <w:sz w:val="24"/>
          <w:szCs w:val="24"/>
        </w:rPr>
        <w:t>ни образователни потребности – В</w:t>
      </w:r>
      <w:r w:rsidRPr="001D3816">
        <w:rPr>
          <w:color w:val="000000"/>
          <w:sz w:val="24"/>
          <w:szCs w:val="24"/>
        </w:rPr>
        <w:t xml:space="preserve">: Особености в методиката на обучение при деца със специални образователни потребности, УИ </w:t>
      </w:r>
      <w:r>
        <w:rPr>
          <w:color w:val="000000"/>
          <w:sz w:val="24"/>
          <w:szCs w:val="24"/>
        </w:rPr>
        <w:t>„</w:t>
      </w:r>
      <w:r w:rsidRPr="001D3816">
        <w:rPr>
          <w:color w:val="000000"/>
          <w:sz w:val="24"/>
          <w:szCs w:val="24"/>
        </w:rPr>
        <w:t>Неофит Рилски</w:t>
      </w:r>
      <w:r>
        <w:rPr>
          <w:color w:val="000000"/>
          <w:sz w:val="24"/>
          <w:szCs w:val="24"/>
        </w:rPr>
        <w:t>“</w:t>
      </w:r>
      <w:r w:rsidRPr="001D3816">
        <w:rPr>
          <w:color w:val="000000"/>
          <w:sz w:val="24"/>
          <w:szCs w:val="24"/>
        </w:rPr>
        <w:t xml:space="preserve">, </w:t>
      </w:r>
      <w:r w:rsidR="00B91F68">
        <w:rPr>
          <w:color w:val="000000"/>
          <w:sz w:val="24"/>
          <w:szCs w:val="24"/>
        </w:rPr>
        <w:t xml:space="preserve">Благоевград, </w:t>
      </w:r>
      <w:r w:rsidRPr="001D3816">
        <w:rPr>
          <w:color w:val="000000"/>
          <w:sz w:val="24"/>
          <w:szCs w:val="24"/>
        </w:rPr>
        <w:t>2006</w:t>
      </w:r>
    </w:p>
    <w:p w14:paraId="6627F784" w14:textId="02606E80" w:rsidR="001D3816" w:rsidRPr="001D3816" w:rsidRDefault="001D3816" w:rsidP="001A62BE">
      <w:pPr>
        <w:tabs>
          <w:tab w:val="num" w:pos="540"/>
        </w:tabs>
        <w:spacing w:after="0" w:line="276" w:lineRule="auto"/>
        <w:ind w:right="425"/>
        <w:jc w:val="both"/>
        <w:rPr>
          <w:iCs/>
          <w:color w:val="000000"/>
          <w:sz w:val="24"/>
          <w:szCs w:val="24"/>
        </w:rPr>
      </w:pPr>
      <w:r w:rsidRPr="001A62BE">
        <w:rPr>
          <w:bCs/>
          <w:i/>
          <w:sz w:val="24"/>
          <w:szCs w:val="24"/>
        </w:rPr>
        <w:t>Георгиева, В.</w:t>
      </w:r>
      <w:r w:rsidRPr="001D3816">
        <w:rPr>
          <w:b/>
          <w:bCs/>
          <w:sz w:val="24"/>
          <w:szCs w:val="24"/>
        </w:rPr>
        <w:t xml:space="preserve"> </w:t>
      </w:r>
      <w:r w:rsidRPr="001D3816">
        <w:rPr>
          <w:sz w:val="24"/>
          <w:szCs w:val="24"/>
        </w:rPr>
        <w:t>Гражданско общество и правова държава</w:t>
      </w:r>
      <w:r>
        <w:rPr>
          <w:sz w:val="24"/>
          <w:szCs w:val="24"/>
        </w:rPr>
        <w:t>. - В</w:t>
      </w:r>
      <w:r w:rsidRPr="001D3816">
        <w:rPr>
          <w:sz w:val="24"/>
          <w:szCs w:val="24"/>
        </w:rPr>
        <w:t>: В света на възрастните. Правно, икономическо и кариерно образование, сборник с материали за гражданско образование, Бл. БОН, 2002</w:t>
      </w:r>
    </w:p>
    <w:p w14:paraId="264F6AE1" w14:textId="413FE442"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Гюрова В., В. Божилова, В. Вълканова, Гр. Дерменджиева.</w:t>
      </w:r>
      <w:r w:rsidRPr="001D3816">
        <w:rPr>
          <w:iCs/>
          <w:sz w:val="24"/>
          <w:szCs w:val="24"/>
        </w:rPr>
        <w:t xml:space="preserve"> Интерактивността в учебния процес, Агенция “Европрес”, С</w:t>
      </w:r>
      <w:r>
        <w:rPr>
          <w:iCs/>
          <w:sz w:val="24"/>
          <w:szCs w:val="24"/>
        </w:rPr>
        <w:t>офия,</w:t>
      </w:r>
      <w:r w:rsidRPr="001D3816">
        <w:rPr>
          <w:iCs/>
          <w:sz w:val="24"/>
          <w:szCs w:val="24"/>
        </w:rPr>
        <w:t xml:space="preserve"> 2007</w:t>
      </w:r>
    </w:p>
    <w:p w14:paraId="74E56FC7" w14:textId="77777777" w:rsidR="007F0609" w:rsidRDefault="007F0609" w:rsidP="001A62BE">
      <w:pPr>
        <w:tabs>
          <w:tab w:val="num" w:pos="540"/>
        </w:tabs>
        <w:spacing w:after="0" w:line="276" w:lineRule="auto"/>
        <w:ind w:right="425"/>
        <w:jc w:val="both"/>
        <w:rPr>
          <w:sz w:val="24"/>
          <w:szCs w:val="24"/>
        </w:rPr>
      </w:pPr>
      <w:r w:rsidRPr="001A62BE">
        <w:rPr>
          <w:rStyle w:val="Zwaar"/>
          <w:b w:val="0"/>
          <w:i/>
          <w:sz w:val="24"/>
          <w:szCs w:val="24"/>
        </w:rPr>
        <w:t>Европейска харта за демократични училища без насилие</w:t>
      </w:r>
      <w:r w:rsidRPr="001D3816">
        <w:rPr>
          <w:rStyle w:val="Zwaar"/>
          <w:b w:val="0"/>
          <w:sz w:val="24"/>
          <w:szCs w:val="24"/>
        </w:rPr>
        <w:t xml:space="preserve">, </w:t>
      </w:r>
      <w:r w:rsidRPr="001D3816">
        <w:rPr>
          <w:bCs/>
          <w:sz w:val="24"/>
          <w:szCs w:val="24"/>
        </w:rPr>
        <w:t xml:space="preserve">Third Council of Europe Forum for the Future of Democracy, </w:t>
      </w:r>
      <w:r w:rsidRPr="001D3816">
        <w:rPr>
          <w:sz w:val="24"/>
          <w:szCs w:val="24"/>
        </w:rPr>
        <w:t xml:space="preserve">Страсбург, 2004, </w:t>
      </w:r>
    </w:p>
    <w:p w14:paraId="4FC93821" w14:textId="77777777" w:rsidR="007F0609" w:rsidRPr="001A62BE" w:rsidRDefault="00E57E68" w:rsidP="001A62BE">
      <w:pPr>
        <w:spacing w:after="0" w:line="276" w:lineRule="auto"/>
        <w:ind w:right="425"/>
        <w:jc w:val="both"/>
        <w:rPr>
          <w:iCs/>
          <w:sz w:val="24"/>
          <w:szCs w:val="24"/>
        </w:rPr>
      </w:pPr>
      <w:hyperlink r:id="rId17" w:history="1">
        <w:r w:rsidR="007F0609" w:rsidRPr="001A62BE">
          <w:rPr>
            <w:rStyle w:val="Hyperlink"/>
            <w:bCs/>
            <w:sz w:val="24"/>
            <w:szCs w:val="24"/>
          </w:rPr>
          <w:t>http://www.coe.int/t/e/Integrated_Projects/democracy/</w:t>
        </w:r>
      </w:hyperlink>
    </w:p>
    <w:p w14:paraId="4FC4111B" w14:textId="757B25D9"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Иванов, Ив.</w:t>
      </w:r>
      <w:r w:rsidRPr="001D3816">
        <w:rPr>
          <w:iCs/>
          <w:sz w:val="24"/>
          <w:szCs w:val="24"/>
        </w:rPr>
        <w:t xml:space="preserve"> Интеркултурно образование. Курс лекции, Аксиос, Ш</w:t>
      </w:r>
      <w:r>
        <w:rPr>
          <w:iCs/>
          <w:sz w:val="24"/>
          <w:szCs w:val="24"/>
        </w:rPr>
        <w:t>умен</w:t>
      </w:r>
      <w:r w:rsidRPr="001D3816">
        <w:rPr>
          <w:iCs/>
          <w:sz w:val="24"/>
          <w:szCs w:val="24"/>
        </w:rPr>
        <w:t>, 1999</w:t>
      </w:r>
    </w:p>
    <w:p w14:paraId="2FD10AB5" w14:textId="460D2C29" w:rsidR="001D3816" w:rsidRPr="001D3816" w:rsidRDefault="001D3816" w:rsidP="001A62BE">
      <w:pPr>
        <w:tabs>
          <w:tab w:val="num" w:pos="540"/>
        </w:tabs>
        <w:spacing w:after="0" w:line="276" w:lineRule="auto"/>
        <w:ind w:right="425"/>
        <w:jc w:val="both"/>
        <w:rPr>
          <w:sz w:val="24"/>
          <w:szCs w:val="24"/>
        </w:rPr>
      </w:pPr>
      <w:r w:rsidRPr="001A62BE">
        <w:rPr>
          <w:i/>
          <w:sz w:val="24"/>
          <w:szCs w:val="24"/>
        </w:rPr>
        <w:t>Иванов, Ив.</w:t>
      </w:r>
      <w:r w:rsidRPr="001D3816">
        <w:rPr>
          <w:sz w:val="24"/>
          <w:szCs w:val="24"/>
        </w:rPr>
        <w:t xml:space="preserve"> Мениджмънт на ученическия клас</w:t>
      </w:r>
      <w:r>
        <w:rPr>
          <w:sz w:val="24"/>
          <w:szCs w:val="24"/>
        </w:rPr>
        <w:t>.</w:t>
      </w:r>
      <w:r w:rsidRPr="001D3816">
        <w:rPr>
          <w:sz w:val="24"/>
          <w:szCs w:val="24"/>
        </w:rPr>
        <w:t xml:space="preserve"> Ш</w:t>
      </w:r>
      <w:r>
        <w:rPr>
          <w:sz w:val="24"/>
          <w:szCs w:val="24"/>
        </w:rPr>
        <w:t>умен</w:t>
      </w:r>
      <w:r w:rsidRPr="001D3816">
        <w:rPr>
          <w:sz w:val="24"/>
          <w:szCs w:val="24"/>
        </w:rPr>
        <w:t>, 2005</w:t>
      </w:r>
    </w:p>
    <w:p w14:paraId="019489B0" w14:textId="45DE1FBE" w:rsidR="001D3816" w:rsidRPr="001D3816" w:rsidRDefault="001D3816" w:rsidP="001A62BE">
      <w:pPr>
        <w:tabs>
          <w:tab w:val="num" w:pos="540"/>
        </w:tabs>
        <w:spacing w:after="0" w:line="276" w:lineRule="auto"/>
        <w:ind w:right="425"/>
        <w:jc w:val="both"/>
        <w:rPr>
          <w:sz w:val="24"/>
          <w:szCs w:val="24"/>
        </w:rPr>
      </w:pPr>
      <w:r w:rsidRPr="001A62BE">
        <w:rPr>
          <w:i/>
          <w:sz w:val="24"/>
          <w:szCs w:val="24"/>
        </w:rPr>
        <w:t>Иванов, Ив.</w:t>
      </w:r>
      <w:r w:rsidRPr="001D3816">
        <w:rPr>
          <w:sz w:val="24"/>
          <w:szCs w:val="24"/>
        </w:rPr>
        <w:t xml:space="preserve"> Проблеми на педагогическата работа в мултикултурната класна стая</w:t>
      </w:r>
      <w:r>
        <w:rPr>
          <w:sz w:val="24"/>
          <w:szCs w:val="24"/>
        </w:rPr>
        <w:t>. -</w:t>
      </w:r>
      <w:r w:rsidRPr="001D3816">
        <w:rPr>
          <w:sz w:val="24"/>
          <w:szCs w:val="24"/>
        </w:rPr>
        <w:t xml:space="preserve"> </w:t>
      </w:r>
      <w:r>
        <w:rPr>
          <w:sz w:val="24"/>
          <w:szCs w:val="24"/>
        </w:rPr>
        <w:t>В</w:t>
      </w:r>
      <w:r w:rsidRPr="001D3816">
        <w:rPr>
          <w:sz w:val="24"/>
          <w:szCs w:val="24"/>
        </w:rPr>
        <w:t>: Многообразие без граници, Фабер, В</w:t>
      </w:r>
      <w:r>
        <w:rPr>
          <w:sz w:val="24"/>
          <w:szCs w:val="24"/>
        </w:rPr>
        <w:t>. Търново</w:t>
      </w:r>
      <w:r w:rsidRPr="001D3816">
        <w:rPr>
          <w:sz w:val="24"/>
          <w:szCs w:val="24"/>
        </w:rPr>
        <w:t>, 2008</w:t>
      </w:r>
    </w:p>
    <w:p w14:paraId="3A72E6CD" w14:textId="6E0D8727" w:rsidR="001D3816" w:rsidRPr="001D3816" w:rsidRDefault="001D3816" w:rsidP="001A62BE">
      <w:pPr>
        <w:tabs>
          <w:tab w:val="num" w:pos="540"/>
        </w:tabs>
        <w:spacing w:after="0" w:line="276" w:lineRule="auto"/>
        <w:ind w:right="425"/>
        <w:jc w:val="both"/>
        <w:rPr>
          <w:sz w:val="24"/>
          <w:szCs w:val="24"/>
        </w:rPr>
      </w:pPr>
      <w:r w:rsidRPr="001A62BE">
        <w:rPr>
          <w:i/>
          <w:sz w:val="24"/>
          <w:szCs w:val="24"/>
        </w:rPr>
        <w:t>Иванов, Ив.</w:t>
      </w:r>
      <w:r w:rsidRPr="001D3816">
        <w:rPr>
          <w:sz w:val="24"/>
          <w:szCs w:val="24"/>
        </w:rPr>
        <w:t xml:space="preserve"> Въпроси на граж</w:t>
      </w:r>
      <w:r>
        <w:rPr>
          <w:sz w:val="24"/>
          <w:szCs w:val="24"/>
        </w:rPr>
        <w:t>данското образование. Аксиос, Шумен</w:t>
      </w:r>
      <w:r w:rsidRPr="001D3816">
        <w:rPr>
          <w:sz w:val="24"/>
          <w:szCs w:val="24"/>
        </w:rPr>
        <w:t>, 2000</w:t>
      </w:r>
    </w:p>
    <w:p w14:paraId="650D1359" w14:textId="3F10EE39" w:rsidR="001D3816" w:rsidRPr="001D3816" w:rsidRDefault="001D3816" w:rsidP="001A62BE">
      <w:pPr>
        <w:tabs>
          <w:tab w:val="num" w:pos="540"/>
        </w:tabs>
        <w:spacing w:after="0" w:line="276" w:lineRule="auto"/>
        <w:ind w:right="425"/>
        <w:jc w:val="both"/>
        <w:rPr>
          <w:sz w:val="24"/>
          <w:szCs w:val="24"/>
        </w:rPr>
      </w:pPr>
      <w:r w:rsidRPr="001A62BE">
        <w:rPr>
          <w:i/>
          <w:sz w:val="24"/>
          <w:szCs w:val="24"/>
        </w:rPr>
        <w:t>Иванов, Ив.</w:t>
      </w:r>
      <w:r w:rsidRPr="001D3816">
        <w:rPr>
          <w:sz w:val="24"/>
          <w:szCs w:val="24"/>
        </w:rPr>
        <w:t xml:space="preserve"> Стилове на познание и учене. Теории. Диагностика. Етнически и полови вариации в България</w:t>
      </w:r>
      <w:r>
        <w:rPr>
          <w:sz w:val="24"/>
          <w:szCs w:val="24"/>
        </w:rPr>
        <w:t>.</w:t>
      </w:r>
      <w:r w:rsidRPr="001D3816">
        <w:rPr>
          <w:sz w:val="24"/>
          <w:szCs w:val="24"/>
        </w:rPr>
        <w:t xml:space="preserve"> </w:t>
      </w:r>
      <w:r>
        <w:rPr>
          <w:sz w:val="24"/>
          <w:szCs w:val="24"/>
        </w:rPr>
        <w:t>Шумен</w:t>
      </w:r>
      <w:r w:rsidRPr="001D3816">
        <w:rPr>
          <w:sz w:val="24"/>
          <w:szCs w:val="24"/>
        </w:rPr>
        <w:t>, 2004</w:t>
      </w:r>
    </w:p>
    <w:p w14:paraId="41AC3092" w14:textId="588A6512"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Интеркултурно образование.</w:t>
      </w:r>
      <w:r w:rsidRPr="001D3816">
        <w:rPr>
          <w:iCs/>
          <w:sz w:val="24"/>
          <w:szCs w:val="24"/>
        </w:rPr>
        <w:t xml:space="preserve"> Наръчник, под. ред. на Ал. Андонов, Пл. Макариев, С</w:t>
      </w:r>
      <w:r>
        <w:rPr>
          <w:iCs/>
          <w:sz w:val="24"/>
          <w:szCs w:val="24"/>
        </w:rPr>
        <w:t>офия</w:t>
      </w:r>
      <w:r w:rsidRPr="001D3816">
        <w:rPr>
          <w:iCs/>
          <w:sz w:val="24"/>
          <w:szCs w:val="24"/>
        </w:rPr>
        <w:t>, 1996</w:t>
      </w:r>
    </w:p>
    <w:p w14:paraId="05D038D2" w14:textId="4E303C77"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Колева, И.</w:t>
      </w:r>
      <w:r w:rsidRPr="001D3816">
        <w:rPr>
          <w:iCs/>
          <w:sz w:val="24"/>
          <w:szCs w:val="24"/>
        </w:rPr>
        <w:t xml:space="preserve"> Модел на програмна стратегия за образование в междуетническа среда. – Интеркултурно образование, 2006, №3</w:t>
      </w:r>
    </w:p>
    <w:p w14:paraId="2020735C" w14:textId="6CC7D23D"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 xml:space="preserve">Колева, И. </w:t>
      </w:r>
      <w:r w:rsidRPr="001D3816">
        <w:rPr>
          <w:iCs/>
          <w:sz w:val="24"/>
          <w:szCs w:val="24"/>
        </w:rPr>
        <w:t>Образ</w:t>
      </w:r>
      <w:r>
        <w:rPr>
          <w:iCs/>
          <w:sz w:val="24"/>
          <w:szCs w:val="24"/>
        </w:rPr>
        <w:t>ование в междуетническа среда. - В</w:t>
      </w:r>
      <w:r w:rsidRPr="001D3816">
        <w:rPr>
          <w:iCs/>
          <w:sz w:val="24"/>
          <w:szCs w:val="24"/>
        </w:rPr>
        <w:t xml:space="preserve">: Теория на възпитанието, ред. Т. Попов, </w:t>
      </w:r>
      <w:r>
        <w:rPr>
          <w:iCs/>
          <w:sz w:val="24"/>
          <w:szCs w:val="24"/>
        </w:rPr>
        <w:t>София,</w:t>
      </w:r>
      <w:r w:rsidRPr="001D3816">
        <w:rPr>
          <w:iCs/>
          <w:sz w:val="24"/>
          <w:szCs w:val="24"/>
        </w:rPr>
        <w:t xml:space="preserve"> 2005</w:t>
      </w:r>
    </w:p>
    <w:p w14:paraId="30F7D38C" w14:textId="77777777" w:rsidR="001A62BE" w:rsidRDefault="001D3816" w:rsidP="001A62BE">
      <w:pPr>
        <w:tabs>
          <w:tab w:val="num" w:pos="540"/>
        </w:tabs>
        <w:spacing w:after="0" w:line="276" w:lineRule="auto"/>
        <w:ind w:right="425"/>
        <w:jc w:val="both"/>
        <w:rPr>
          <w:iCs/>
          <w:sz w:val="24"/>
          <w:szCs w:val="24"/>
        </w:rPr>
      </w:pPr>
      <w:r w:rsidRPr="001A62BE">
        <w:rPr>
          <w:i/>
          <w:iCs/>
          <w:sz w:val="24"/>
          <w:szCs w:val="24"/>
        </w:rPr>
        <w:t>Михова, М.</w:t>
      </w:r>
      <w:r w:rsidRPr="001D3816">
        <w:rPr>
          <w:iCs/>
          <w:sz w:val="24"/>
          <w:szCs w:val="24"/>
        </w:rPr>
        <w:t xml:space="preserve"> Преподаването и ученето. Теории. Стилове. Модели, В</w:t>
      </w:r>
      <w:r>
        <w:rPr>
          <w:iCs/>
          <w:sz w:val="24"/>
          <w:szCs w:val="24"/>
        </w:rPr>
        <w:t xml:space="preserve">. </w:t>
      </w:r>
      <w:r w:rsidRPr="001D3816">
        <w:rPr>
          <w:iCs/>
          <w:sz w:val="24"/>
          <w:szCs w:val="24"/>
        </w:rPr>
        <w:t>Т</w:t>
      </w:r>
      <w:r>
        <w:rPr>
          <w:iCs/>
          <w:sz w:val="24"/>
          <w:szCs w:val="24"/>
        </w:rPr>
        <w:t>ърново</w:t>
      </w:r>
      <w:r w:rsidRPr="001D3816">
        <w:rPr>
          <w:iCs/>
          <w:sz w:val="24"/>
          <w:szCs w:val="24"/>
        </w:rPr>
        <w:t>, 2002</w:t>
      </w:r>
    </w:p>
    <w:p w14:paraId="17F2FFA6" w14:textId="77777777" w:rsidR="001A62BE" w:rsidRDefault="001A62BE" w:rsidP="001A62BE">
      <w:pPr>
        <w:tabs>
          <w:tab w:val="num" w:pos="540"/>
        </w:tabs>
        <w:spacing w:after="0" w:line="276" w:lineRule="auto"/>
        <w:ind w:right="425"/>
        <w:jc w:val="both"/>
        <w:rPr>
          <w:iCs/>
          <w:sz w:val="24"/>
          <w:szCs w:val="24"/>
        </w:rPr>
      </w:pPr>
      <w:r w:rsidRPr="001A62BE">
        <w:rPr>
          <w:i/>
          <w:iCs/>
          <w:sz w:val="24"/>
          <w:szCs w:val="24"/>
        </w:rPr>
        <w:t>Програма “Стъпка по стъпка” за началното училище</w:t>
      </w:r>
      <w:r>
        <w:rPr>
          <w:iCs/>
          <w:sz w:val="24"/>
          <w:szCs w:val="24"/>
        </w:rPr>
        <w:t xml:space="preserve"> – част I и II част, 2000</w:t>
      </w:r>
    </w:p>
    <w:p w14:paraId="7ECB7FE6" w14:textId="03ABBF92" w:rsidR="001D3816" w:rsidRPr="001D3816" w:rsidRDefault="001D3816" w:rsidP="001A62BE">
      <w:pPr>
        <w:tabs>
          <w:tab w:val="num" w:pos="540"/>
        </w:tabs>
        <w:spacing w:after="0" w:line="276" w:lineRule="auto"/>
        <w:ind w:right="425"/>
        <w:jc w:val="both"/>
        <w:rPr>
          <w:iCs/>
          <w:sz w:val="24"/>
          <w:szCs w:val="24"/>
        </w:rPr>
      </w:pPr>
      <w:r w:rsidRPr="001A62BE">
        <w:rPr>
          <w:i/>
          <w:iCs/>
          <w:sz w:val="24"/>
          <w:szCs w:val="24"/>
        </w:rPr>
        <w:t>Тодорина, Д.</w:t>
      </w:r>
      <w:r w:rsidRPr="001D3816">
        <w:rPr>
          <w:iCs/>
          <w:sz w:val="24"/>
          <w:szCs w:val="24"/>
        </w:rPr>
        <w:t xml:space="preserve"> Мениджмънт на к</w:t>
      </w:r>
      <w:r>
        <w:rPr>
          <w:iCs/>
          <w:sz w:val="24"/>
          <w:szCs w:val="24"/>
        </w:rPr>
        <w:t>ласа.</w:t>
      </w:r>
      <w:r w:rsidRPr="001D3816">
        <w:rPr>
          <w:iCs/>
          <w:sz w:val="24"/>
          <w:szCs w:val="24"/>
        </w:rPr>
        <w:t xml:space="preserve"> </w:t>
      </w:r>
      <w:r>
        <w:rPr>
          <w:iCs/>
          <w:sz w:val="24"/>
          <w:szCs w:val="24"/>
        </w:rPr>
        <w:t>УИ „Неофит Рилиски“, Благоевград</w:t>
      </w:r>
      <w:r w:rsidRPr="001D3816">
        <w:rPr>
          <w:iCs/>
          <w:sz w:val="24"/>
          <w:szCs w:val="24"/>
        </w:rPr>
        <w:t>, 2005</w:t>
      </w:r>
    </w:p>
    <w:p w14:paraId="1D95D989" w14:textId="77A3E6A8" w:rsidR="00D84BE9" w:rsidRPr="001D3816" w:rsidRDefault="00D84BE9" w:rsidP="001A62BE">
      <w:pPr>
        <w:tabs>
          <w:tab w:val="num" w:pos="540"/>
        </w:tabs>
        <w:spacing w:after="0" w:line="276" w:lineRule="auto"/>
        <w:ind w:right="425"/>
        <w:jc w:val="both"/>
        <w:rPr>
          <w:sz w:val="24"/>
          <w:szCs w:val="24"/>
        </w:rPr>
      </w:pPr>
      <w:r w:rsidRPr="001A62BE">
        <w:rPr>
          <w:i/>
          <w:sz w:val="24"/>
          <w:szCs w:val="24"/>
        </w:rPr>
        <w:t xml:space="preserve">Хенкенборг, П. </w:t>
      </w:r>
      <w:r w:rsidRPr="001D3816">
        <w:rPr>
          <w:sz w:val="24"/>
          <w:szCs w:val="24"/>
        </w:rPr>
        <w:t>Политическото образование като училищен принцип: Ученето на демо</w:t>
      </w:r>
      <w:r>
        <w:rPr>
          <w:sz w:val="24"/>
          <w:szCs w:val="24"/>
        </w:rPr>
        <w:t>крацията в училищното ежедневие. - В</w:t>
      </w:r>
      <w:r w:rsidRPr="001D3816">
        <w:rPr>
          <w:sz w:val="24"/>
          <w:szCs w:val="24"/>
        </w:rPr>
        <w:t xml:space="preserve">: Наръчник за политическо образование, </w:t>
      </w:r>
      <w:r w:rsidRPr="001D3816">
        <w:rPr>
          <w:sz w:val="24"/>
          <w:szCs w:val="24"/>
        </w:rPr>
        <w:lastRenderedPageBreak/>
        <w:t xml:space="preserve">Федерална централа за политическо образование, поредица брой 476, Бон, 2005, с. 265-266, </w:t>
      </w:r>
      <w:hyperlink r:id="rId18" w:history="1">
        <w:r w:rsidRPr="001D3816">
          <w:rPr>
            <w:rStyle w:val="Hyperlink"/>
            <w:sz w:val="24"/>
            <w:szCs w:val="24"/>
          </w:rPr>
          <w:t>http://www.dadalos-iizdvv.org/methoden_bg/grundkurs_5.htm</w:t>
        </w:r>
      </w:hyperlink>
      <w:r w:rsidRPr="001D3816">
        <w:rPr>
          <w:sz w:val="24"/>
          <w:szCs w:val="24"/>
        </w:rPr>
        <w:t xml:space="preserve"> </w:t>
      </w:r>
    </w:p>
    <w:p w14:paraId="1422C4A3" w14:textId="46FD3AB4" w:rsidR="001D3816" w:rsidRPr="001D3816" w:rsidRDefault="001D3816" w:rsidP="001A62BE">
      <w:pPr>
        <w:tabs>
          <w:tab w:val="num" w:pos="540"/>
        </w:tabs>
        <w:spacing w:after="0" w:line="276" w:lineRule="auto"/>
        <w:ind w:right="425"/>
        <w:jc w:val="both"/>
        <w:rPr>
          <w:sz w:val="24"/>
          <w:szCs w:val="24"/>
        </w:rPr>
      </w:pPr>
      <w:r w:rsidRPr="001A62BE">
        <w:rPr>
          <w:i/>
          <w:sz w:val="24"/>
          <w:szCs w:val="24"/>
        </w:rPr>
        <w:t xml:space="preserve">Boud, David, Cohen, Ruth, Walker, David. </w:t>
      </w:r>
      <w:r w:rsidRPr="001D3816">
        <w:rPr>
          <w:sz w:val="24"/>
          <w:szCs w:val="24"/>
        </w:rPr>
        <w:t xml:space="preserve">Using experience for learning. The Society for Research into Higher Education and Open University Press, 1993 </w:t>
      </w:r>
    </w:p>
    <w:p w14:paraId="14DE6A33" w14:textId="77777777" w:rsidR="001D3816" w:rsidRPr="001D3816" w:rsidRDefault="001D3816" w:rsidP="001A62BE">
      <w:pPr>
        <w:tabs>
          <w:tab w:val="num" w:pos="540"/>
        </w:tabs>
        <w:spacing w:after="0" w:line="276" w:lineRule="auto"/>
        <w:ind w:right="425"/>
        <w:jc w:val="both"/>
        <w:rPr>
          <w:sz w:val="24"/>
          <w:szCs w:val="24"/>
        </w:rPr>
      </w:pPr>
      <w:r w:rsidRPr="001A62BE">
        <w:rPr>
          <w:i/>
          <w:sz w:val="24"/>
          <w:szCs w:val="24"/>
        </w:rPr>
        <w:t>Churchward, Budd.</w:t>
      </w:r>
      <w:r w:rsidRPr="001D3816">
        <w:rPr>
          <w:sz w:val="24"/>
          <w:szCs w:val="24"/>
        </w:rPr>
        <w:t xml:space="preserve"> 11 Techniques for Better Classroom Discipline. - McDaniel, Tomas R.A., A Primer on Classroom Discipline: Principles Old and new. 1986, September</w:t>
      </w:r>
    </w:p>
    <w:p w14:paraId="339CD6DB" w14:textId="58BD5785" w:rsidR="001D3816" w:rsidRPr="001D3816" w:rsidRDefault="001D3816" w:rsidP="001A62BE">
      <w:pPr>
        <w:tabs>
          <w:tab w:val="num" w:pos="540"/>
        </w:tabs>
        <w:spacing w:after="0" w:line="276" w:lineRule="auto"/>
        <w:ind w:right="425"/>
        <w:jc w:val="both"/>
        <w:rPr>
          <w:sz w:val="24"/>
          <w:szCs w:val="24"/>
        </w:rPr>
      </w:pPr>
      <w:r w:rsidRPr="001A62BE">
        <w:rPr>
          <w:i/>
          <w:sz w:val="24"/>
          <w:szCs w:val="24"/>
        </w:rPr>
        <w:t>Everard,K.B.,G. Morris.</w:t>
      </w:r>
      <w:r w:rsidRPr="001D3816">
        <w:rPr>
          <w:sz w:val="24"/>
          <w:szCs w:val="24"/>
        </w:rPr>
        <w:t xml:space="preserve"> Effective School Management, third edition, Paul Chapman Publishing Ltd, London,1996</w:t>
      </w:r>
    </w:p>
    <w:p w14:paraId="22EB6F78" w14:textId="45CAE9F5" w:rsidR="001D3816" w:rsidRPr="001D3816" w:rsidRDefault="00EA64E1" w:rsidP="001A62BE">
      <w:pPr>
        <w:tabs>
          <w:tab w:val="num" w:pos="540"/>
        </w:tabs>
        <w:spacing w:after="0" w:line="276" w:lineRule="auto"/>
        <w:ind w:right="425"/>
        <w:jc w:val="both"/>
        <w:rPr>
          <w:sz w:val="24"/>
          <w:szCs w:val="24"/>
        </w:rPr>
      </w:pPr>
      <w:r>
        <w:rPr>
          <w:i/>
          <w:sz w:val="24"/>
          <w:szCs w:val="24"/>
        </w:rPr>
        <w:t>Hedley, I</w:t>
      </w:r>
      <w:r w:rsidR="001D3816" w:rsidRPr="001A62BE">
        <w:rPr>
          <w:i/>
          <w:sz w:val="24"/>
          <w:szCs w:val="24"/>
        </w:rPr>
        <w:t>.</w:t>
      </w:r>
      <w:r w:rsidR="001D3816" w:rsidRPr="001D3816">
        <w:rPr>
          <w:sz w:val="24"/>
          <w:szCs w:val="24"/>
        </w:rPr>
        <w:t xml:space="preserve"> Managing behaviour with classroom charters  – </w:t>
      </w:r>
      <w:r w:rsidR="001D3816" w:rsidRPr="001D3816">
        <w:rPr>
          <w:i/>
          <w:sz w:val="24"/>
          <w:szCs w:val="24"/>
        </w:rPr>
        <w:t>Support for Learning</w:t>
      </w:r>
      <w:r w:rsidR="001D3816" w:rsidRPr="001D3816">
        <w:rPr>
          <w:sz w:val="24"/>
          <w:szCs w:val="24"/>
        </w:rPr>
        <w:t xml:space="preserve">, 1999, Vol. 14, No 3 </w:t>
      </w:r>
    </w:p>
    <w:p w14:paraId="6417EFA4" w14:textId="77777777" w:rsidR="007F0609" w:rsidRDefault="001D3816" w:rsidP="001A62BE">
      <w:pPr>
        <w:tabs>
          <w:tab w:val="num" w:pos="540"/>
        </w:tabs>
        <w:spacing w:after="0" w:line="276" w:lineRule="auto"/>
        <w:ind w:right="425"/>
        <w:jc w:val="both"/>
        <w:rPr>
          <w:sz w:val="24"/>
          <w:szCs w:val="24"/>
        </w:rPr>
      </w:pPr>
      <w:r w:rsidRPr="001A62BE">
        <w:rPr>
          <w:i/>
          <w:sz w:val="24"/>
          <w:szCs w:val="24"/>
        </w:rPr>
        <w:t>Learning: The Treasure  within</w:t>
      </w:r>
      <w:r w:rsidRPr="001D3816">
        <w:rPr>
          <w:sz w:val="24"/>
          <w:szCs w:val="24"/>
        </w:rPr>
        <w:t xml:space="preserve">, UNESCO, Paris, 1996 – </w:t>
      </w:r>
      <w:hyperlink r:id="rId19" w:history="1">
        <w:r w:rsidRPr="001D3816">
          <w:rPr>
            <w:rStyle w:val="Hyperlink"/>
            <w:sz w:val="24"/>
            <w:szCs w:val="24"/>
          </w:rPr>
          <w:t>www.unesco.org</w:t>
        </w:r>
      </w:hyperlink>
    </w:p>
    <w:p w14:paraId="76D4F446" w14:textId="6C10AC92" w:rsidR="007F0609" w:rsidRPr="007F0609" w:rsidRDefault="007F0609" w:rsidP="001A62BE">
      <w:pPr>
        <w:tabs>
          <w:tab w:val="num" w:pos="540"/>
        </w:tabs>
        <w:spacing w:after="0" w:line="276" w:lineRule="auto"/>
        <w:ind w:right="425"/>
        <w:jc w:val="both"/>
        <w:rPr>
          <w:rStyle w:val="Zwaar"/>
          <w:b w:val="0"/>
          <w:bCs w:val="0"/>
          <w:sz w:val="24"/>
          <w:szCs w:val="24"/>
        </w:rPr>
      </w:pPr>
      <w:r w:rsidRPr="001A62BE">
        <w:rPr>
          <w:rStyle w:val="Zwaar"/>
          <w:b w:val="0"/>
          <w:bCs w:val="0"/>
          <w:i/>
          <w:sz w:val="24"/>
          <w:szCs w:val="24"/>
        </w:rPr>
        <w:t xml:space="preserve">Wittmer, J. </w:t>
      </w:r>
      <w:r w:rsidRPr="007F0609">
        <w:rPr>
          <w:rStyle w:val="Zwaar"/>
          <w:b w:val="0"/>
          <w:bCs w:val="0"/>
          <w:sz w:val="24"/>
          <w:szCs w:val="24"/>
        </w:rPr>
        <w:t>Valuing Diversity in the Schools: The Counselor's Role. ERIC Digest. - http://www.ericdigests.org/1992-3/diversity.htm</w:t>
      </w:r>
    </w:p>
    <w:p w14:paraId="372ED598" w14:textId="0941FDB6" w:rsidR="00E847D3" w:rsidRDefault="00E57E68" w:rsidP="00042EEE">
      <w:pPr>
        <w:spacing w:after="0" w:line="276" w:lineRule="auto"/>
        <w:ind w:right="425"/>
        <w:jc w:val="both"/>
        <w:rPr>
          <w:rFonts w:asciiTheme="minorHAnsi" w:hAnsiTheme="minorHAnsi" w:cstheme="minorHAnsi"/>
          <w:color w:val="000000"/>
          <w:sz w:val="24"/>
          <w:szCs w:val="24"/>
        </w:rPr>
      </w:pPr>
      <w:hyperlink r:id="rId20" w:history="1">
        <w:r w:rsidR="001D3816" w:rsidRPr="001D3816">
          <w:rPr>
            <w:rStyle w:val="Hyperlink"/>
            <w:bCs/>
            <w:sz w:val="24"/>
            <w:szCs w:val="24"/>
          </w:rPr>
          <w:t>http://www.dadalos-iizdvv.org/methoden_bg/grundkurs_5/putzdienst.htm</w:t>
        </w:r>
      </w:hyperlink>
    </w:p>
    <w:sectPr w:rsidR="00E847D3" w:rsidSect="00D675DA">
      <w:pgSz w:w="11906" w:h="16838"/>
      <w:pgMar w:top="1702" w:right="1134" w:bottom="1134" w:left="1134" w:header="708" w:footer="708" w:gutter="0"/>
      <w:cols w:space="720" w:equalWidth="0">
        <w:col w:w="997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15EBA" w14:textId="77777777" w:rsidR="00E57E68" w:rsidRDefault="00E57E68">
      <w:pPr>
        <w:spacing w:after="0" w:line="240" w:lineRule="auto"/>
      </w:pPr>
      <w:r>
        <w:separator/>
      </w:r>
    </w:p>
  </w:endnote>
  <w:endnote w:type="continuationSeparator" w:id="0">
    <w:p w14:paraId="2DD02F57" w14:textId="77777777" w:rsidR="00E57E68" w:rsidRDefault="00E5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623C9" w14:textId="4A699A6C" w:rsidR="00B0694C" w:rsidRDefault="00B0694C" w:rsidP="00B74D1C">
    <w:pPr>
      <w:pBdr>
        <w:top w:val="nil"/>
        <w:left w:val="nil"/>
        <w:bottom w:val="nil"/>
        <w:right w:val="nil"/>
        <w:between w:val="nil"/>
      </w:pBdr>
      <w:tabs>
        <w:tab w:val="center" w:pos="4819"/>
        <w:tab w:val="right" w:pos="9638"/>
      </w:tabs>
      <w:spacing w:after="0" w:line="240" w:lineRule="auto"/>
      <w:jc w:val="right"/>
      <w:rPr>
        <w:color w:val="000000"/>
      </w:rPr>
    </w:pPr>
    <w:r w:rsidRPr="00766BED">
      <w:rPr>
        <w:noProof/>
        <w:lang w:eastAsia="bg-BG"/>
      </w:rPr>
      <w:drawing>
        <wp:anchor distT="0" distB="0" distL="114300" distR="114300" simplePos="0" relativeHeight="251661312" behindDoc="1" locked="0" layoutInCell="1" allowOverlap="1" wp14:anchorId="5C4E3FAE" wp14:editId="0A77A6F1">
          <wp:simplePos x="0" y="0"/>
          <wp:positionH relativeFrom="page">
            <wp:posOffset>24063</wp:posOffset>
          </wp:positionH>
          <wp:positionV relativeFrom="paragraph">
            <wp:posOffset>1272005</wp:posOffset>
          </wp:positionV>
          <wp:extent cx="7643495" cy="1881505"/>
          <wp:effectExtent l="0" t="0" r="0" b="4445"/>
          <wp:wrapTight wrapText="bothSides">
            <wp:wrapPolygon edited="0">
              <wp:start x="0" y="0"/>
              <wp:lineTo x="0" y="21432"/>
              <wp:lineTo x="21534" y="21432"/>
              <wp:lineTo x="21534" y="0"/>
              <wp:lineTo x="0" y="0"/>
            </wp:wrapPolygon>
          </wp:wrapTight>
          <wp:docPr id="16"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43495" cy="1881505"/>
                  </a:xfrm>
                  <a:prstGeom prst="rect">
                    <a:avLst/>
                  </a:prstGeom>
                </pic:spPr>
              </pic:pic>
            </a:graphicData>
          </a:graphic>
        </wp:anchor>
      </w:drawing>
    </w:r>
    <w:r>
      <w:rPr>
        <w:color w:val="000000"/>
      </w:rPr>
      <w:fldChar w:fldCharType="begin"/>
    </w:r>
    <w:r>
      <w:rPr>
        <w:color w:val="000000"/>
      </w:rPr>
      <w:instrText>PAGE</w:instrText>
    </w:r>
    <w:r>
      <w:rPr>
        <w:color w:val="000000"/>
      </w:rPr>
      <w:fldChar w:fldCharType="separate"/>
    </w:r>
    <w:r w:rsidR="00963585">
      <w:rPr>
        <w:noProof/>
        <w:color w:val="000000"/>
      </w:rPr>
      <w:t>16</w:t>
    </w:r>
    <w:r>
      <w:rPr>
        <w:color w:val="000000"/>
      </w:rPr>
      <w:fldChar w:fldCharType="end"/>
    </w:r>
  </w:p>
  <w:p w14:paraId="45378B72" w14:textId="3F199C86" w:rsidR="00B0694C" w:rsidRDefault="00B0694C" w:rsidP="00B74D1C">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D73C1" w14:textId="77777777" w:rsidR="00E57E68" w:rsidRDefault="00E57E68">
      <w:pPr>
        <w:spacing w:after="0" w:line="240" w:lineRule="auto"/>
      </w:pPr>
      <w:r>
        <w:separator/>
      </w:r>
    </w:p>
  </w:footnote>
  <w:footnote w:type="continuationSeparator" w:id="0">
    <w:p w14:paraId="33E865A1" w14:textId="77777777" w:rsidR="00E57E68" w:rsidRDefault="00E57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3"/>
      <w:gridCol w:w="4609"/>
      <w:gridCol w:w="986"/>
    </w:tblGrid>
    <w:tr w:rsidR="00B0694C" w14:paraId="05C1DCEB" w14:textId="77777777" w:rsidTr="00F11145">
      <w:tc>
        <w:tcPr>
          <w:tcW w:w="4033" w:type="dxa"/>
        </w:tcPr>
        <w:p w14:paraId="0A5D2390" w14:textId="5C775A7D" w:rsidR="00B0694C" w:rsidRDefault="00B0694C" w:rsidP="0022584D">
          <w:pPr>
            <w:pStyle w:val="Koptekst"/>
          </w:pPr>
          <w:r w:rsidRPr="00F11145">
            <w:rPr>
              <w:noProof/>
              <w:lang w:eastAsia="bg-BG"/>
            </w:rPr>
            <w:drawing>
              <wp:inline distT="0" distB="0" distL="0" distR="0" wp14:anchorId="69D74287" wp14:editId="11F41464">
                <wp:extent cx="2423795" cy="603250"/>
                <wp:effectExtent l="0" t="0" r="0" b="6350"/>
                <wp:docPr id="9" name="Картина 9" descr="C:\Users\boby\Desktop\Cloud\Boriana\PK-Pleven\Projects Erazam-Greec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y\Desktop\Cloud\Boriana\PK-Pleven\Projects Erazam-Greece\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4582" cy="615890"/>
                        </a:xfrm>
                        <a:prstGeom prst="rect">
                          <a:avLst/>
                        </a:prstGeom>
                        <a:noFill/>
                        <a:ln>
                          <a:noFill/>
                        </a:ln>
                      </pic:spPr>
                    </pic:pic>
                  </a:graphicData>
                </a:graphic>
              </wp:inline>
            </w:drawing>
          </w:r>
        </w:p>
      </w:tc>
      <w:tc>
        <w:tcPr>
          <w:tcW w:w="4609" w:type="dxa"/>
        </w:tcPr>
        <w:p w14:paraId="511D97E5" w14:textId="7963DB2D" w:rsidR="00B0694C" w:rsidRDefault="00B0694C" w:rsidP="00375B37">
          <w:pPr>
            <w:pStyle w:val="Koptekst"/>
            <w:spacing w:before="120"/>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В</w:t>
          </w:r>
          <w:r>
            <w:rPr>
              <w:rFonts w:ascii="Arial Narrow" w:hAnsi="Arial Narrow" w:cstheme="minorHAnsi"/>
              <w:color w:val="2F5496" w:themeColor="accent1" w:themeShade="BF"/>
            </w:rPr>
            <w:t>еликотърновски университет</w:t>
          </w:r>
          <w:r w:rsidRPr="000D697C">
            <w:rPr>
              <w:rFonts w:ascii="Arial Narrow" w:hAnsi="Arial Narrow" w:cstheme="minorHAnsi"/>
              <w:color w:val="2F5496" w:themeColor="accent1" w:themeShade="BF"/>
            </w:rPr>
            <w:t xml:space="preserve"> </w:t>
          </w:r>
        </w:p>
        <w:p w14:paraId="29606E0E" w14:textId="77591E4E" w:rsidR="00B0694C" w:rsidRPr="000D697C" w:rsidRDefault="00B0694C" w:rsidP="00F11145">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„Св. св. Кирил и Методий“</w:t>
          </w:r>
        </w:p>
        <w:p w14:paraId="736AE075" w14:textId="77777777" w:rsidR="00B0694C" w:rsidRPr="000D697C" w:rsidRDefault="00B0694C" w:rsidP="00F11145">
          <w:pPr>
            <w:pStyle w:val="Koptekst"/>
            <w:jc w:val="right"/>
            <w:rPr>
              <w:rFonts w:ascii="Arial Narrow" w:hAnsi="Arial Narrow" w:cstheme="minorHAnsi"/>
              <w:color w:val="2F5496" w:themeColor="accent1" w:themeShade="BF"/>
            </w:rPr>
          </w:pPr>
          <w:r w:rsidRPr="000D697C">
            <w:rPr>
              <w:rFonts w:ascii="Arial Narrow" w:hAnsi="Arial Narrow" w:cstheme="minorHAnsi"/>
              <w:color w:val="2F5496" w:themeColor="accent1" w:themeShade="BF"/>
            </w:rPr>
            <w:t>Педагогически колеж - Плевен</w:t>
          </w:r>
        </w:p>
        <w:p w14:paraId="3229EED5" w14:textId="77777777" w:rsidR="00B0694C" w:rsidRDefault="00B0694C" w:rsidP="0022584D">
          <w:pPr>
            <w:pStyle w:val="Koptekst"/>
          </w:pPr>
        </w:p>
      </w:tc>
      <w:tc>
        <w:tcPr>
          <w:tcW w:w="986" w:type="dxa"/>
        </w:tcPr>
        <w:p w14:paraId="0DBC241B" w14:textId="2EB0F285" w:rsidR="00B0694C" w:rsidRDefault="00B0694C" w:rsidP="00F11145">
          <w:pPr>
            <w:pStyle w:val="Koptekst"/>
            <w:jc w:val="right"/>
          </w:pPr>
          <w:r w:rsidRPr="00F11145">
            <w:rPr>
              <w:noProof/>
              <w:lang w:eastAsia="bg-BG"/>
            </w:rPr>
            <w:drawing>
              <wp:inline distT="0" distB="0" distL="0" distR="0" wp14:anchorId="55549D79" wp14:editId="6C8D40A2">
                <wp:extent cx="590550" cy="590550"/>
                <wp:effectExtent l="0" t="0" r="0" b="0"/>
                <wp:docPr id="10" name="Картина 10" descr="C:\Users\boby\Desktop\Cloud\Boriana\PK-Pleven\Projects Erazam-Greece\Пилотни семинари\В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y\Desktop\Cloud\Boriana\PK-Pleven\Projects Erazam-Greece\Пилотни семинари\ВТУ.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bl>
  <w:p w14:paraId="0625DA0B" w14:textId="77777777" w:rsidR="00B0694C" w:rsidRDefault="00B0694C" w:rsidP="0022584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44ADD"/>
    <w:multiLevelType w:val="hybridMultilevel"/>
    <w:tmpl w:val="86B8D57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232457E6"/>
    <w:multiLevelType w:val="hybridMultilevel"/>
    <w:tmpl w:val="F73A29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3DE4009"/>
    <w:multiLevelType w:val="hybridMultilevel"/>
    <w:tmpl w:val="0B309BC8"/>
    <w:lvl w:ilvl="0" w:tplc="A08A577E">
      <w:start w:val="1"/>
      <w:numFmt w:val="decimal"/>
      <w:lvlText w:val="%1."/>
      <w:lvlJc w:val="left"/>
      <w:pPr>
        <w:ind w:left="964" w:hanging="360"/>
      </w:pPr>
      <w:rPr>
        <w:rFonts w:hint="default"/>
        <w:color w:val="auto"/>
      </w:rPr>
    </w:lvl>
    <w:lvl w:ilvl="1" w:tplc="04020019" w:tentative="1">
      <w:start w:val="1"/>
      <w:numFmt w:val="lowerLetter"/>
      <w:lvlText w:val="%2."/>
      <w:lvlJc w:val="left"/>
      <w:pPr>
        <w:ind w:left="1684" w:hanging="360"/>
      </w:pPr>
    </w:lvl>
    <w:lvl w:ilvl="2" w:tplc="0402001B" w:tentative="1">
      <w:start w:val="1"/>
      <w:numFmt w:val="lowerRoman"/>
      <w:lvlText w:val="%3."/>
      <w:lvlJc w:val="right"/>
      <w:pPr>
        <w:ind w:left="2404" w:hanging="180"/>
      </w:pPr>
    </w:lvl>
    <w:lvl w:ilvl="3" w:tplc="0402000F" w:tentative="1">
      <w:start w:val="1"/>
      <w:numFmt w:val="decimal"/>
      <w:lvlText w:val="%4."/>
      <w:lvlJc w:val="left"/>
      <w:pPr>
        <w:ind w:left="3124" w:hanging="360"/>
      </w:pPr>
    </w:lvl>
    <w:lvl w:ilvl="4" w:tplc="04020019" w:tentative="1">
      <w:start w:val="1"/>
      <w:numFmt w:val="lowerLetter"/>
      <w:lvlText w:val="%5."/>
      <w:lvlJc w:val="left"/>
      <w:pPr>
        <w:ind w:left="3844" w:hanging="360"/>
      </w:pPr>
    </w:lvl>
    <w:lvl w:ilvl="5" w:tplc="0402001B" w:tentative="1">
      <w:start w:val="1"/>
      <w:numFmt w:val="lowerRoman"/>
      <w:lvlText w:val="%6."/>
      <w:lvlJc w:val="right"/>
      <w:pPr>
        <w:ind w:left="4564" w:hanging="180"/>
      </w:pPr>
    </w:lvl>
    <w:lvl w:ilvl="6" w:tplc="0402000F" w:tentative="1">
      <w:start w:val="1"/>
      <w:numFmt w:val="decimal"/>
      <w:lvlText w:val="%7."/>
      <w:lvlJc w:val="left"/>
      <w:pPr>
        <w:ind w:left="5284" w:hanging="360"/>
      </w:pPr>
    </w:lvl>
    <w:lvl w:ilvl="7" w:tplc="04020019" w:tentative="1">
      <w:start w:val="1"/>
      <w:numFmt w:val="lowerLetter"/>
      <w:lvlText w:val="%8."/>
      <w:lvlJc w:val="left"/>
      <w:pPr>
        <w:ind w:left="6004" w:hanging="360"/>
      </w:pPr>
    </w:lvl>
    <w:lvl w:ilvl="8" w:tplc="0402001B" w:tentative="1">
      <w:start w:val="1"/>
      <w:numFmt w:val="lowerRoman"/>
      <w:lvlText w:val="%9."/>
      <w:lvlJc w:val="right"/>
      <w:pPr>
        <w:ind w:left="6724" w:hanging="180"/>
      </w:pPr>
    </w:lvl>
  </w:abstractNum>
  <w:abstractNum w:abstractNumId="3" w15:restartNumberingAfterBreak="0">
    <w:nsid w:val="28A15BA5"/>
    <w:multiLevelType w:val="hybridMultilevel"/>
    <w:tmpl w:val="16CE24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9B82198"/>
    <w:multiLevelType w:val="hybridMultilevel"/>
    <w:tmpl w:val="139ED6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3E6744CA"/>
    <w:multiLevelType w:val="multilevel"/>
    <w:tmpl w:val="8FC02D8A"/>
    <w:lvl w:ilvl="0">
      <w:start w:val="1"/>
      <w:numFmt w:val="bullet"/>
      <w:pStyle w:val="Lijstopsomtek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59031E"/>
    <w:multiLevelType w:val="hybridMultilevel"/>
    <w:tmpl w:val="978653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45F63B9D"/>
    <w:multiLevelType w:val="hybridMultilevel"/>
    <w:tmpl w:val="69066F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4A0D166A"/>
    <w:multiLevelType w:val="hybridMultilevel"/>
    <w:tmpl w:val="09E4B10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12E0C75"/>
    <w:multiLevelType w:val="hybridMultilevel"/>
    <w:tmpl w:val="2EE2E2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596F2E8D"/>
    <w:multiLevelType w:val="hybridMultilevel"/>
    <w:tmpl w:val="3B36F1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5B2139DF"/>
    <w:multiLevelType w:val="hybridMultilevel"/>
    <w:tmpl w:val="B39A8E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5C0871EA"/>
    <w:multiLevelType w:val="hybridMultilevel"/>
    <w:tmpl w:val="B8A6547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60130718"/>
    <w:multiLevelType w:val="hybridMultilevel"/>
    <w:tmpl w:val="D240A0CE"/>
    <w:lvl w:ilvl="0" w:tplc="E532343E">
      <w:start w:val="1"/>
      <w:numFmt w:val="decimal"/>
      <w:lvlText w:val="%1."/>
      <w:lvlJc w:val="left"/>
      <w:pPr>
        <w:ind w:left="677" w:hanging="360"/>
      </w:pPr>
      <w:rPr>
        <w:rFonts w:hint="default"/>
      </w:rPr>
    </w:lvl>
    <w:lvl w:ilvl="1" w:tplc="04100019" w:tentative="1">
      <w:start w:val="1"/>
      <w:numFmt w:val="lowerLetter"/>
      <w:lvlText w:val="%2."/>
      <w:lvlJc w:val="left"/>
      <w:pPr>
        <w:ind w:left="1397" w:hanging="360"/>
      </w:pPr>
    </w:lvl>
    <w:lvl w:ilvl="2" w:tplc="0410001B" w:tentative="1">
      <w:start w:val="1"/>
      <w:numFmt w:val="lowerRoman"/>
      <w:lvlText w:val="%3."/>
      <w:lvlJc w:val="right"/>
      <w:pPr>
        <w:ind w:left="2117" w:hanging="180"/>
      </w:pPr>
    </w:lvl>
    <w:lvl w:ilvl="3" w:tplc="0410000F" w:tentative="1">
      <w:start w:val="1"/>
      <w:numFmt w:val="decimal"/>
      <w:lvlText w:val="%4."/>
      <w:lvlJc w:val="left"/>
      <w:pPr>
        <w:ind w:left="2837" w:hanging="360"/>
      </w:pPr>
    </w:lvl>
    <w:lvl w:ilvl="4" w:tplc="04100019" w:tentative="1">
      <w:start w:val="1"/>
      <w:numFmt w:val="lowerLetter"/>
      <w:lvlText w:val="%5."/>
      <w:lvlJc w:val="left"/>
      <w:pPr>
        <w:ind w:left="3557" w:hanging="360"/>
      </w:pPr>
    </w:lvl>
    <w:lvl w:ilvl="5" w:tplc="0410001B" w:tentative="1">
      <w:start w:val="1"/>
      <w:numFmt w:val="lowerRoman"/>
      <w:lvlText w:val="%6."/>
      <w:lvlJc w:val="right"/>
      <w:pPr>
        <w:ind w:left="4277" w:hanging="180"/>
      </w:pPr>
    </w:lvl>
    <w:lvl w:ilvl="6" w:tplc="0410000F" w:tentative="1">
      <w:start w:val="1"/>
      <w:numFmt w:val="decimal"/>
      <w:lvlText w:val="%7."/>
      <w:lvlJc w:val="left"/>
      <w:pPr>
        <w:ind w:left="4997" w:hanging="360"/>
      </w:pPr>
    </w:lvl>
    <w:lvl w:ilvl="7" w:tplc="04100019" w:tentative="1">
      <w:start w:val="1"/>
      <w:numFmt w:val="lowerLetter"/>
      <w:lvlText w:val="%8."/>
      <w:lvlJc w:val="left"/>
      <w:pPr>
        <w:ind w:left="5717" w:hanging="360"/>
      </w:pPr>
    </w:lvl>
    <w:lvl w:ilvl="8" w:tplc="0410001B" w:tentative="1">
      <w:start w:val="1"/>
      <w:numFmt w:val="lowerRoman"/>
      <w:lvlText w:val="%9."/>
      <w:lvlJc w:val="right"/>
      <w:pPr>
        <w:ind w:left="6437" w:hanging="180"/>
      </w:pPr>
    </w:lvl>
  </w:abstractNum>
  <w:abstractNum w:abstractNumId="14" w15:restartNumberingAfterBreak="0">
    <w:nsid w:val="63B60445"/>
    <w:multiLevelType w:val="hybridMultilevel"/>
    <w:tmpl w:val="F550AD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73F43807"/>
    <w:multiLevelType w:val="hybridMultilevel"/>
    <w:tmpl w:val="4816FB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741D401D"/>
    <w:multiLevelType w:val="hybridMultilevel"/>
    <w:tmpl w:val="C62066DE"/>
    <w:lvl w:ilvl="0" w:tplc="0402000F">
      <w:start w:val="1"/>
      <w:numFmt w:val="decimal"/>
      <w:lvlText w:val="%1."/>
      <w:lvlJc w:val="left"/>
      <w:pPr>
        <w:ind w:left="720" w:hanging="360"/>
      </w:pPr>
    </w:lvl>
    <w:lvl w:ilvl="1" w:tplc="E7622B42">
      <w:start w:val="10"/>
      <w:numFmt w:val="bullet"/>
      <w:lvlText w:val="•"/>
      <w:lvlJc w:val="left"/>
      <w:pPr>
        <w:ind w:left="1800" w:hanging="720"/>
      </w:pPr>
      <w:rPr>
        <w:rFonts w:ascii="Calibri" w:eastAsia="Calibri" w:hAnsi="Calibri" w:cs="Calibri"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 w:numId="6">
    <w:abstractNumId w:val="7"/>
  </w:num>
  <w:num w:numId="7">
    <w:abstractNumId w:val="9"/>
  </w:num>
  <w:num w:numId="8">
    <w:abstractNumId w:val="15"/>
  </w:num>
  <w:num w:numId="9">
    <w:abstractNumId w:val="14"/>
  </w:num>
  <w:num w:numId="10">
    <w:abstractNumId w:val="16"/>
  </w:num>
  <w:num w:numId="11">
    <w:abstractNumId w:val="12"/>
  </w:num>
  <w:num w:numId="12">
    <w:abstractNumId w:val="6"/>
  </w:num>
  <w:num w:numId="13">
    <w:abstractNumId w:val="11"/>
  </w:num>
  <w:num w:numId="14">
    <w:abstractNumId w:val="10"/>
  </w:num>
  <w:num w:numId="15">
    <w:abstractNumId w:val="8"/>
  </w:num>
  <w:num w:numId="16">
    <w:abstractNumId w:val="2"/>
  </w:num>
  <w:num w:numId="1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AA0"/>
    <w:rsid w:val="0000059F"/>
    <w:rsid w:val="000030EF"/>
    <w:rsid w:val="00005010"/>
    <w:rsid w:val="00007BD8"/>
    <w:rsid w:val="000108A8"/>
    <w:rsid w:val="000228E3"/>
    <w:rsid w:val="0003053A"/>
    <w:rsid w:val="0003319F"/>
    <w:rsid w:val="00042EEE"/>
    <w:rsid w:val="000472A6"/>
    <w:rsid w:val="00052ED4"/>
    <w:rsid w:val="0005744E"/>
    <w:rsid w:val="00064570"/>
    <w:rsid w:val="00064779"/>
    <w:rsid w:val="0006565A"/>
    <w:rsid w:val="00076516"/>
    <w:rsid w:val="00087736"/>
    <w:rsid w:val="000B07E9"/>
    <w:rsid w:val="000B267A"/>
    <w:rsid w:val="000B2B79"/>
    <w:rsid w:val="000B6536"/>
    <w:rsid w:val="000C09D5"/>
    <w:rsid w:val="000C4676"/>
    <w:rsid w:val="000C5DD6"/>
    <w:rsid w:val="000C66E5"/>
    <w:rsid w:val="000C752B"/>
    <w:rsid w:val="000D1D63"/>
    <w:rsid w:val="000D697C"/>
    <w:rsid w:val="000E209A"/>
    <w:rsid w:val="000F3BA9"/>
    <w:rsid w:val="001032C6"/>
    <w:rsid w:val="00106AC9"/>
    <w:rsid w:val="0011223B"/>
    <w:rsid w:val="00115511"/>
    <w:rsid w:val="00125FF5"/>
    <w:rsid w:val="00131B90"/>
    <w:rsid w:val="00135987"/>
    <w:rsid w:val="00137DC4"/>
    <w:rsid w:val="00156786"/>
    <w:rsid w:val="00163AD1"/>
    <w:rsid w:val="00165F7F"/>
    <w:rsid w:val="00167430"/>
    <w:rsid w:val="001844A3"/>
    <w:rsid w:val="00187A32"/>
    <w:rsid w:val="001A1678"/>
    <w:rsid w:val="001A2DD2"/>
    <w:rsid w:val="001A3DB0"/>
    <w:rsid w:val="001A62BE"/>
    <w:rsid w:val="001B272A"/>
    <w:rsid w:val="001B6C7B"/>
    <w:rsid w:val="001B718E"/>
    <w:rsid w:val="001D3816"/>
    <w:rsid w:val="001D3EA4"/>
    <w:rsid w:val="001D72EF"/>
    <w:rsid w:val="001F18CB"/>
    <w:rsid w:val="001F509D"/>
    <w:rsid w:val="001F77D3"/>
    <w:rsid w:val="00202489"/>
    <w:rsid w:val="00204631"/>
    <w:rsid w:val="00207481"/>
    <w:rsid w:val="00214101"/>
    <w:rsid w:val="00216300"/>
    <w:rsid w:val="00220742"/>
    <w:rsid w:val="0022584D"/>
    <w:rsid w:val="00226CD1"/>
    <w:rsid w:val="00227322"/>
    <w:rsid w:val="00231255"/>
    <w:rsid w:val="00236544"/>
    <w:rsid w:val="00237C03"/>
    <w:rsid w:val="00244272"/>
    <w:rsid w:val="00246372"/>
    <w:rsid w:val="00253640"/>
    <w:rsid w:val="00254EE3"/>
    <w:rsid w:val="00256DFB"/>
    <w:rsid w:val="0026756A"/>
    <w:rsid w:val="00272113"/>
    <w:rsid w:val="00272919"/>
    <w:rsid w:val="00272D64"/>
    <w:rsid w:val="0027765B"/>
    <w:rsid w:val="00286736"/>
    <w:rsid w:val="00287267"/>
    <w:rsid w:val="00297F2F"/>
    <w:rsid w:val="002A2D89"/>
    <w:rsid w:val="002B66E2"/>
    <w:rsid w:val="002C7579"/>
    <w:rsid w:val="002D2AA9"/>
    <w:rsid w:val="002F6EA2"/>
    <w:rsid w:val="00302EE6"/>
    <w:rsid w:val="00304FA6"/>
    <w:rsid w:val="003068DB"/>
    <w:rsid w:val="0031730A"/>
    <w:rsid w:val="00323430"/>
    <w:rsid w:val="00342B44"/>
    <w:rsid w:val="003664A9"/>
    <w:rsid w:val="00375B37"/>
    <w:rsid w:val="0038398B"/>
    <w:rsid w:val="003A23F8"/>
    <w:rsid w:val="003B1E62"/>
    <w:rsid w:val="003B4404"/>
    <w:rsid w:val="003B5C19"/>
    <w:rsid w:val="003B753A"/>
    <w:rsid w:val="003C3983"/>
    <w:rsid w:val="003D63B9"/>
    <w:rsid w:val="003E3E6B"/>
    <w:rsid w:val="003F70B4"/>
    <w:rsid w:val="003F7C0E"/>
    <w:rsid w:val="004059ED"/>
    <w:rsid w:val="004172C1"/>
    <w:rsid w:val="00427F3E"/>
    <w:rsid w:val="004328C8"/>
    <w:rsid w:val="00436DB5"/>
    <w:rsid w:val="00443A92"/>
    <w:rsid w:val="0045149C"/>
    <w:rsid w:val="004558A6"/>
    <w:rsid w:val="0046073E"/>
    <w:rsid w:val="00460F62"/>
    <w:rsid w:val="00475DD5"/>
    <w:rsid w:val="00477E87"/>
    <w:rsid w:val="00492414"/>
    <w:rsid w:val="004A0025"/>
    <w:rsid w:val="004A3013"/>
    <w:rsid w:val="004C490C"/>
    <w:rsid w:val="004D03C9"/>
    <w:rsid w:val="004D7BFC"/>
    <w:rsid w:val="004E0D1E"/>
    <w:rsid w:val="004E128B"/>
    <w:rsid w:val="004E1DD0"/>
    <w:rsid w:val="004E2597"/>
    <w:rsid w:val="004E4D00"/>
    <w:rsid w:val="004E71F3"/>
    <w:rsid w:val="004F22AA"/>
    <w:rsid w:val="005043CE"/>
    <w:rsid w:val="00515E88"/>
    <w:rsid w:val="00526165"/>
    <w:rsid w:val="00526D45"/>
    <w:rsid w:val="005472A6"/>
    <w:rsid w:val="00556D66"/>
    <w:rsid w:val="00561449"/>
    <w:rsid w:val="00561F99"/>
    <w:rsid w:val="00571D3E"/>
    <w:rsid w:val="0057504F"/>
    <w:rsid w:val="00575D03"/>
    <w:rsid w:val="0058409A"/>
    <w:rsid w:val="00585894"/>
    <w:rsid w:val="00586E93"/>
    <w:rsid w:val="005A110D"/>
    <w:rsid w:val="005A22F0"/>
    <w:rsid w:val="005B768B"/>
    <w:rsid w:val="005C79E5"/>
    <w:rsid w:val="005D65A7"/>
    <w:rsid w:val="005E7C32"/>
    <w:rsid w:val="005F179C"/>
    <w:rsid w:val="005F1E50"/>
    <w:rsid w:val="005F5C91"/>
    <w:rsid w:val="006019B5"/>
    <w:rsid w:val="00614DAC"/>
    <w:rsid w:val="0063118F"/>
    <w:rsid w:val="00632B39"/>
    <w:rsid w:val="00634D21"/>
    <w:rsid w:val="006375C7"/>
    <w:rsid w:val="00642261"/>
    <w:rsid w:val="006478B1"/>
    <w:rsid w:val="00653F5C"/>
    <w:rsid w:val="00660EBF"/>
    <w:rsid w:val="00663846"/>
    <w:rsid w:val="0066607A"/>
    <w:rsid w:val="00666865"/>
    <w:rsid w:val="00670482"/>
    <w:rsid w:val="00676DC9"/>
    <w:rsid w:val="00693DB4"/>
    <w:rsid w:val="006A6424"/>
    <w:rsid w:val="006A736E"/>
    <w:rsid w:val="006C2456"/>
    <w:rsid w:val="006C2593"/>
    <w:rsid w:val="006C3E0A"/>
    <w:rsid w:val="006C6F8E"/>
    <w:rsid w:val="006D630C"/>
    <w:rsid w:val="006E2F9E"/>
    <w:rsid w:val="006E316A"/>
    <w:rsid w:val="006E372A"/>
    <w:rsid w:val="006E641F"/>
    <w:rsid w:val="006F03E5"/>
    <w:rsid w:val="0070264F"/>
    <w:rsid w:val="00714970"/>
    <w:rsid w:val="0071524F"/>
    <w:rsid w:val="00716F56"/>
    <w:rsid w:val="00720CB3"/>
    <w:rsid w:val="00723251"/>
    <w:rsid w:val="007271FA"/>
    <w:rsid w:val="0073261C"/>
    <w:rsid w:val="00733519"/>
    <w:rsid w:val="00736AB3"/>
    <w:rsid w:val="007409BA"/>
    <w:rsid w:val="0074142B"/>
    <w:rsid w:val="00750314"/>
    <w:rsid w:val="00762CC3"/>
    <w:rsid w:val="00763267"/>
    <w:rsid w:val="00766BED"/>
    <w:rsid w:val="00774513"/>
    <w:rsid w:val="00774AF2"/>
    <w:rsid w:val="00774C90"/>
    <w:rsid w:val="007777A4"/>
    <w:rsid w:val="00785189"/>
    <w:rsid w:val="00787AED"/>
    <w:rsid w:val="007B1F03"/>
    <w:rsid w:val="007C19A2"/>
    <w:rsid w:val="007C49C0"/>
    <w:rsid w:val="007C5421"/>
    <w:rsid w:val="007D2BEB"/>
    <w:rsid w:val="007D6985"/>
    <w:rsid w:val="007E4F93"/>
    <w:rsid w:val="007F0609"/>
    <w:rsid w:val="007F5913"/>
    <w:rsid w:val="00800D9E"/>
    <w:rsid w:val="0080765B"/>
    <w:rsid w:val="00820DBD"/>
    <w:rsid w:val="0082632D"/>
    <w:rsid w:val="008318D9"/>
    <w:rsid w:val="00842C52"/>
    <w:rsid w:val="00845217"/>
    <w:rsid w:val="00852812"/>
    <w:rsid w:val="00863180"/>
    <w:rsid w:val="00863FD2"/>
    <w:rsid w:val="00864C06"/>
    <w:rsid w:val="00867F5B"/>
    <w:rsid w:val="00872655"/>
    <w:rsid w:val="00872B55"/>
    <w:rsid w:val="00880F23"/>
    <w:rsid w:val="00885ED1"/>
    <w:rsid w:val="00886269"/>
    <w:rsid w:val="0088661B"/>
    <w:rsid w:val="00892F9C"/>
    <w:rsid w:val="00894F5A"/>
    <w:rsid w:val="008A55C8"/>
    <w:rsid w:val="008B086E"/>
    <w:rsid w:val="008B6689"/>
    <w:rsid w:val="008C3CAE"/>
    <w:rsid w:val="008D42F7"/>
    <w:rsid w:val="008E071A"/>
    <w:rsid w:val="008F2EEF"/>
    <w:rsid w:val="008F3C41"/>
    <w:rsid w:val="008F5409"/>
    <w:rsid w:val="009004C1"/>
    <w:rsid w:val="00910C11"/>
    <w:rsid w:val="00914D23"/>
    <w:rsid w:val="00922290"/>
    <w:rsid w:val="00926E94"/>
    <w:rsid w:val="00935CB4"/>
    <w:rsid w:val="00940F74"/>
    <w:rsid w:val="0094334F"/>
    <w:rsid w:val="00945AFA"/>
    <w:rsid w:val="00950218"/>
    <w:rsid w:val="00951D6E"/>
    <w:rsid w:val="00953538"/>
    <w:rsid w:val="009561DF"/>
    <w:rsid w:val="0095740E"/>
    <w:rsid w:val="00963585"/>
    <w:rsid w:val="00964E2D"/>
    <w:rsid w:val="009701BB"/>
    <w:rsid w:val="0097299C"/>
    <w:rsid w:val="00976724"/>
    <w:rsid w:val="00985C91"/>
    <w:rsid w:val="009933BF"/>
    <w:rsid w:val="0099550D"/>
    <w:rsid w:val="009B5DBB"/>
    <w:rsid w:val="009C2F43"/>
    <w:rsid w:val="009C37EE"/>
    <w:rsid w:val="009C4067"/>
    <w:rsid w:val="009C5671"/>
    <w:rsid w:val="009C58CE"/>
    <w:rsid w:val="009D023B"/>
    <w:rsid w:val="009E76FA"/>
    <w:rsid w:val="009F29BE"/>
    <w:rsid w:val="009F3371"/>
    <w:rsid w:val="009F558B"/>
    <w:rsid w:val="009F6077"/>
    <w:rsid w:val="009F6F97"/>
    <w:rsid w:val="00A018BE"/>
    <w:rsid w:val="00A0352D"/>
    <w:rsid w:val="00A12EE5"/>
    <w:rsid w:val="00A21E1A"/>
    <w:rsid w:val="00A25B89"/>
    <w:rsid w:val="00A355A3"/>
    <w:rsid w:val="00A4263E"/>
    <w:rsid w:val="00A45B01"/>
    <w:rsid w:val="00A51F41"/>
    <w:rsid w:val="00A53BF2"/>
    <w:rsid w:val="00A557CC"/>
    <w:rsid w:val="00A670D5"/>
    <w:rsid w:val="00A67239"/>
    <w:rsid w:val="00A7142D"/>
    <w:rsid w:val="00A77E6B"/>
    <w:rsid w:val="00A85707"/>
    <w:rsid w:val="00A85FDF"/>
    <w:rsid w:val="00A920BA"/>
    <w:rsid w:val="00A96598"/>
    <w:rsid w:val="00A97908"/>
    <w:rsid w:val="00AA4A4E"/>
    <w:rsid w:val="00AB28A4"/>
    <w:rsid w:val="00AB50FC"/>
    <w:rsid w:val="00AB53FD"/>
    <w:rsid w:val="00AB6B2A"/>
    <w:rsid w:val="00AB7428"/>
    <w:rsid w:val="00AB74B3"/>
    <w:rsid w:val="00AC587A"/>
    <w:rsid w:val="00AC6087"/>
    <w:rsid w:val="00AD274D"/>
    <w:rsid w:val="00AD2A34"/>
    <w:rsid w:val="00AD46F4"/>
    <w:rsid w:val="00AD6CDA"/>
    <w:rsid w:val="00AD6DC2"/>
    <w:rsid w:val="00AE1168"/>
    <w:rsid w:val="00AE43D2"/>
    <w:rsid w:val="00AE7B17"/>
    <w:rsid w:val="00B0137B"/>
    <w:rsid w:val="00B0694C"/>
    <w:rsid w:val="00B069E9"/>
    <w:rsid w:val="00B14F4F"/>
    <w:rsid w:val="00B1627D"/>
    <w:rsid w:val="00B604CF"/>
    <w:rsid w:val="00B72B26"/>
    <w:rsid w:val="00B74D1C"/>
    <w:rsid w:val="00B849E2"/>
    <w:rsid w:val="00B90971"/>
    <w:rsid w:val="00B91F68"/>
    <w:rsid w:val="00B92238"/>
    <w:rsid w:val="00B9538A"/>
    <w:rsid w:val="00BA6D95"/>
    <w:rsid w:val="00BB2E89"/>
    <w:rsid w:val="00BD1634"/>
    <w:rsid w:val="00BE5ACA"/>
    <w:rsid w:val="00C10253"/>
    <w:rsid w:val="00C10DF1"/>
    <w:rsid w:val="00C20F9D"/>
    <w:rsid w:val="00C23FAC"/>
    <w:rsid w:val="00C268CC"/>
    <w:rsid w:val="00C34A1A"/>
    <w:rsid w:val="00C45EBF"/>
    <w:rsid w:val="00C57F66"/>
    <w:rsid w:val="00C62758"/>
    <w:rsid w:val="00C82D48"/>
    <w:rsid w:val="00C91F43"/>
    <w:rsid w:val="00CA119D"/>
    <w:rsid w:val="00CA2EF9"/>
    <w:rsid w:val="00CA379F"/>
    <w:rsid w:val="00CB7921"/>
    <w:rsid w:val="00CC3F16"/>
    <w:rsid w:val="00CC430A"/>
    <w:rsid w:val="00CD4A65"/>
    <w:rsid w:val="00CF2537"/>
    <w:rsid w:val="00CF6505"/>
    <w:rsid w:val="00D053C3"/>
    <w:rsid w:val="00D06492"/>
    <w:rsid w:val="00D159E0"/>
    <w:rsid w:val="00D22179"/>
    <w:rsid w:val="00D22544"/>
    <w:rsid w:val="00D23040"/>
    <w:rsid w:val="00D25FBB"/>
    <w:rsid w:val="00D31ABD"/>
    <w:rsid w:val="00D368FD"/>
    <w:rsid w:val="00D36A4B"/>
    <w:rsid w:val="00D37C52"/>
    <w:rsid w:val="00D42BCF"/>
    <w:rsid w:val="00D46708"/>
    <w:rsid w:val="00D570E1"/>
    <w:rsid w:val="00D63BD1"/>
    <w:rsid w:val="00D675DA"/>
    <w:rsid w:val="00D76D07"/>
    <w:rsid w:val="00D80CA7"/>
    <w:rsid w:val="00D84BE9"/>
    <w:rsid w:val="00D868E7"/>
    <w:rsid w:val="00D913A8"/>
    <w:rsid w:val="00D91A37"/>
    <w:rsid w:val="00D930EF"/>
    <w:rsid w:val="00D93774"/>
    <w:rsid w:val="00D9434A"/>
    <w:rsid w:val="00DB043F"/>
    <w:rsid w:val="00DB451A"/>
    <w:rsid w:val="00DB5FD8"/>
    <w:rsid w:val="00DC7E17"/>
    <w:rsid w:val="00DE5245"/>
    <w:rsid w:val="00DF13E5"/>
    <w:rsid w:val="00E0307D"/>
    <w:rsid w:val="00E10257"/>
    <w:rsid w:val="00E22E15"/>
    <w:rsid w:val="00E30BF9"/>
    <w:rsid w:val="00E4012E"/>
    <w:rsid w:val="00E5231D"/>
    <w:rsid w:val="00E576B0"/>
    <w:rsid w:val="00E57E68"/>
    <w:rsid w:val="00E750EA"/>
    <w:rsid w:val="00E77D0E"/>
    <w:rsid w:val="00E847D3"/>
    <w:rsid w:val="00E84DCB"/>
    <w:rsid w:val="00E8660D"/>
    <w:rsid w:val="00E86711"/>
    <w:rsid w:val="00E90C27"/>
    <w:rsid w:val="00E92D49"/>
    <w:rsid w:val="00E96630"/>
    <w:rsid w:val="00EA64E1"/>
    <w:rsid w:val="00EA7AA0"/>
    <w:rsid w:val="00EB0618"/>
    <w:rsid w:val="00EB200D"/>
    <w:rsid w:val="00EB3879"/>
    <w:rsid w:val="00EB4C08"/>
    <w:rsid w:val="00EB547E"/>
    <w:rsid w:val="00EC0014"/>
    <w:rsid w:val="00EC2BCE"/>
    <w:rsid w:val="00EF6BE6"/>
    <w:rsid w:val="00F0232E"/>
    <w:rsid w:val="00F11145"/>
    <w:rsid w:val="00F13892"/>
    <w:rsid w:val="00F16AB1"/>
    <w:rsid w:val="00F16C42"/>
    <w:rsid w:val="00F22050"/>
    <w:rsid w:val="00F27AA7"/>
    <w:rsid w:val="00F314A9"/>
    <w:rsid w:val="00F34BCE"/>
    <w:rsid w:val="00F524FF"/>
    <w:rsid w:val="00F54C2D"/>
    <w:rsid w:val="00F64DC4"/>
    <w:rsid w:val="00F75AA7"/>
    <w:rsid w:val="00F77291"/>
    <w:rsid w:val="00F93510"/>
    <w:rsid w:val="00F968E9"/>
    <w:rsid w:val="00FA03AC"/>
    <w:rsid w:val="00FA558C"/>
    <w:rsid w:val="00FC0523"/>
    <w:rsid w:val="00FC7C40"/>
    <w:rsid w:val="00FD6387"/>
    <w:rsid w:val="00FE23B5"/>
    <w:rsid w:val="00FF0704"/>
    <w:rsid w:val="00FF6B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5702C"/>
  <w15:docId w15:val="{E80612AD-BAB1-48A9-B3DB-9C498925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bg-BG"/>
    </w:rPr>
  </w:style>
  <w:style w:type="paragraph" w:styleId="Kop1">
    <w:name w:val="heading 1"/>
    <w:basedOn w:val="Standaard"/>
    <w:next w:val="Standaard"/>
    <w:link w:val="Kop1Char"/>
    <w:uiPriority w:val="9"/>
    <w:qFormat/>
    <w:rsid w:val="00AB57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658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A658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A6580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paragraph" w:styleId="Kop7">
    <w:name w:val="heading 7"/>
    <w:basedOn w:val="Standaard"/>
    <w:next w:val="Standaard"/>
    <w:link w:val="Kop7Char"/>
    <w:uiPriority w:val="9"/>
    <w:semiHidden/>
    <w:unhideWhenUsed/>
    <w:qFormat/>
    <w:rsid w:val="00B0694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9">
    <w:name w:val="heading 9"/>
    <w:basedOn w:val="Standaard"/>
    <w:next w:val="Standaard"/>
    <w:link w:val="Kop9Char"/>
    <w:uiPriority w:val="9"/>
    <w:unhideWhenUsed/>
    <w:qFormat/>
    <w:rsid w:val="00B0694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link w:val="TitelChar"/>
    <w:uiPriority w:val="10"/>
    <w:qFormat/>
    <w:rsid w:val="00A6580B"/>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paragraph" w:styleId="Koptekst">
    <w:name w:val="header"/>
    <w:basedOn w:val="Standaard"/>
    <w:link w:val="KoptekstChar"/>
    <w:uiPriority w:val="99"/>
    <w:unhideWhenUsed/>
    <w:rsid w:val="00CC42DD"/>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CC42DD"/>
  </w:style>
  <w:style w:type="paragraph" w:styleId="Voettekst">
    <w:name w:val="footer"/>
    <w:basedOn w:val="Standaard"/>
    <w:link w:val="VoettekstChar"/>
    <w:uiPriority w:val="99"/>
    <w:unhideWhenUsed/>
    <w:rsid w:val="00CC42DD"/>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CC42DD"/>
  </w:style>
  <w:style w:type="character" w:styleId="Hyperlink">
    <w:name w:val="Hyperlink"/>
    <w:basedOn w:val="Standaardalinea-lettertype"/>
    <w:uiPriority w:val="99"/>
    <w:unhideWhenUsed/>
    <w:rsid w:val="00234108"/>
    <w:rPr>
      <w:color w:val="0000FF"/>
      <w:u w:val="single"/>
    </w:rPr>
  </w:style>
  <w:style w:type="paragraph" w:styleId="Ballontekst">
    <w:name w:val="Balloon Text"/>
    <w:basedOn w:val="Standaard"/>
    <w:link w:val="BallontekstChar"/>
    <w:uiPriority w:val="99"/>
    <w:semiHidden/>
    <w:unhideWhenUsed/>
    <w:rsid w:val="002341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4108"/>
    <w:rPr>
      <w:rFonts w:ascii="Segoe UI" w:hAnsi="Segoe UI" w:cs="Segoe UI"/>
      <w:sz w:val="18"/>
      <w:szCs w:val="18"/>
    </w:rPr>
  </w:style>
  <w:style w:type="paragraph" w:styleId="Lijstalinea">
    <w:name w:val="List Paragraph"/>
    <w:basedOn w:val="Standaard"/>
    <w:uiPriority w:val="34"/>
    <w:qFormat/>
    <w:rsid w:val="00AB5727"/>
    <w:pPr>
      <w:ind w:left="720"/>
      <w:contextualSpacing/>
    </w:pPr>
  </w:style>
  <w:style w:type="character" w:customStyle="1" w:styleId="Kop1Char">
    <w:name w:val="Kop 1 Char"/>
    <w:basedOn w:val="Standaardalinea-lettertype"/>
    <w:link w:val="Kop1"/>
    <w:uiPriority w:val="9"/>
    <w:rsid w:val="00AB572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B5727"/>
    <w:pPr>
      <w:outlineLvl w:val="9"/>
    </w:pPr>
  </w:style>
  <w:style w:type="paragraph" w:styleId="Inhopg1">
    <w:name w:val="toc 1"/>
    <w:basedOn w:val="Standaard"/>
    <w:next w:val="Standaard"/>
    <w:autoRedefine/>
    <w:uiPriority w:val="39"/>
    <w:unhideWhenUsed/>
    <w:rsid w:val="00AB5727"/>
    <w:pPr>
      <w:spacing w:after="100"/>
    </w:pPr>
  </w:style>
  <w:style w:type="table" w:styleId="Tabelraster">
    <w:name w:val="Table Grid"/>
    <w:basedOn w:val="Standaardtabel"/>
    <w:uiPriority w:val="39"/>
    <w:rsid w:val="009D0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A6580B"/>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6580B"/>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A6580B"/>
    <w:rPr>
      <w:rFonts w:asciiTheme="majorHAnsi" w:eastAsiaTheme="majorEastAsia" w:hAnsiTheme="majorHAnsi" w:cstheme="majorBidi"/>
      <w:i/>
      <w:iCs/>
      <w:color w:val="2F5496" w:themeColor="accent1" w:themeShade="BF"/>
    </w:rPr>
  </w:style>
  <w:style w:type="paragraph" w:styleId="Lijst">
    <w:name w:val="List"/>
    <w:basedOn w:val="Standaard"/>
    <w:uiPriority w:val="99"/>
    <w:unhideWhenUsed/>
    <w:rsid w:val="00A6580B"/>
    <w:pPr>
      <w:ind w:left="283" w:hanging="283"/>
      <w:contextualSpacing/>
    </w:pPr>
  </w:style>
  <w:style w:type="paragraph" w:styleId="Lijstopsomteken">
    <w:name w:val="List Bullet"/>
    <w:basedOn w:val="Standaard"/>
    <w:uiPriority w:val="99"/>
    <w:unhideWhenUsed/>
    <w:rsid w:val="00A6580B"/>
    <w:pPr>
      <w:numPr>
        <w:numId w:val="1"/>
      </w:numPr>
      <w:contextualSpacing/>
    </w:pPr>
  </w:style>
  <w:style w:type="character" w:customStyle="1" w:styleId="TitelChar">
    <w:name w:val="Titel Char"/>
    <w:basedOn w:val="Standaardalinea-lettertype"/>
    <w:link w:val="Titel"/>
    <w:uiPriority w:val="10"/>
    <w:rsid w:val="00A6580B"/>
    <w:rPr>
      <w:rFonts w:asciiTheme="majorHAnsi" w:eastAsiaTheme="majorEastAsia" w:hAnsiTheme="majorHAnsi" w:cstheme="majorBidi"/>
      <w:spacing w:val="-10"/>
      <w:kern w:val="28"/>
      <w:sz w:val="56"/>
      <w:szCs w:val="56"/>
    </w:rPr>
  </w:style>
  <w:style w:type="paragraph" w:styleId="Plattetekst">
    <w:name w:val="Body Text"/>
    <w:basedOn w:val="Standaard"/>
    <w:link w:val="PlattetekstChar"/>
    <w:uiPriority w:val="99"/>
    <w:unhideWhenUsed/>
    <w:rsid w:val="00A6580B"/>
    <w:pPr>
      <w:spacing w:after="120"/>
    </w:pPr>
  </w:style>
  <w:style w:type="character" w:customStyle="1" w:styleId="PlattetekstChar">
    <w:name w:val="Platte tekst Char"/>
    <w:basedOn w:val="Standaardalinea-lettertype"/>
    <w:link w:val="Plattetekst"/>
    <w:uiPriority w:val="99"/>
    <w:rsid w:val="00A6580B"/>
  </w:style>
  <w:style w:type="paragraph" w:customStyle="1" w:styleId="Riferimento">
    <w:name w:val="Riferimento"/>
    <w:basedOn w:val="Plattetekst"/>
    <w:rsid w:val="00A6580B"/>
  </w:style>
  <w:style w:type="character" w:customStyle="1" w:styleId="UnresolvedMention1">
    <w:name w:val="Unresolved Mention1"/>
    <w:basedOn w:val="Standaardalinea-lettertype"/>
    <w:uiPriority w:val="99"/>
    <w:semiHidden/>
    <w:unhideWhenUsed/>
    <w:rsid w:val="00A6580B"/>
    <w:rPr>
      <w:color w:val="605E5C"/>
      <w:shd w:val="clear" w:color="auto" w:fill="E1DFDD"/>
    </w:rPr>
  </w:style>
  <w:style w:type="character" w:customStyle="1" w:styleId="fs10">
    <w:name w:val="fs10"/>
    <w:basedOn w:val="Standaardalinea-lettertype"/>
    <w:rsid w:val="00F701F7"/>
  </w:style>
  <w:style w:type="paragraph" w:styleId="Bijschrift">
    <w:name w:val="caption"/>
    <w:basedOn w:val="Standaard"/>
    <w:next w:val="Standaard"/>
    <w:uiPriority w:val="35"/>
    <w:unhideWhenUsed/>
    <w:qFormat/>
    <w:rsid w:val="00804FF3"/>
    <w:pPr>
      <w:spacing w:after="200" w:line="240" w:lineRule="auto"/>
    </w:pPr>
    <w:rPr>
      <w:i/>
      <w:iCs/>
      <w:color w:val="44546A" w:themeColor="text2"/>
      <w:sz w:val="18"/>
      <w:szCs w:val="18"/>
    </w:rPr>
  </w:style>
  <w:style w:type="paragraph" w:styleId="Inhopg2">
    <w:name w:val="toc 2"/>
    <w:basedOn w:val="Standaard"/>
    <w:next w:val="Standaard"/>
    <w:autoRedefine/>
    <w:uiPriority w:val="39"/>
    <w:unhideWhenUsed/>
    <w:rsid w:val="0027107B"/>
    <w:pPr>
      <w:spacing w:after="100"/>
      <w:ind w:left="220"/>
    </w:pPr>
  </w:style>
  <w:style w:type="table" w:styleId="Tabelrasterlicht">
    <w:name w:val="Grid Table Light"/>
    <w:basedOn w:val="Standaardtabel"/>
    <w:uiPriority w:val="40"/>
    <w:rsid w:val="00F917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51C77"/>
    <w:pPr>
      <w:autoSpaceDE w:val="0"/>
      <w:autoSpaceDN w:val="0"/>
      <w:adjustRightInd w:val="0"/>
      <w:spacing w:after="0" w:line="240" w:lineRule="auto"/>
    </w:pPr>
    <w:rPr>
      <w:rFonts w:ascii="Verdana" w:hAnsi="Verdana" w:cs="Verdana"/>
      <w:color w:val="000000"/>
      <w:sz w:val="24"/>
      <w:szCs w:val="24"/>
    </w:rPr>
  </w:style>
  <w:style w:type="paragraph" w:styleId="Duidelijkcitaat">
    <w:name w:val="Intense Quote"/>
    <w:basedOn w:val="Standaard"/>
    <w:next w:val="Standaard"/>
    <w:link w:val="DuidelijkcitaatChar"/>
    <w:uiPriority w:val="30"/>
    <w:qFormat/>
    <w:rsid w:val="006E7C4D"/>
    <w:pPr>
      <w:pBdr>
        <w:bottom w:val="single" w:sz="4" w:space="4" w:color="4472C4" w:themeColor="accent1"/>
      </w:pBdr>
      <w:spacing w:before="200" w:after="280" w:line="276" w:lineRule="auto"/>
      <w:ind w:left="936" w:right="936"/>
    </w:pPr>
    <w:rPr>
      <w:rFonts w:eastAsiaTheme="minorEastAsia"/>
      <w:b/>
      <w:bCs/>
      <w:i/>
      <w:iCs/>
      <w:color w:val="4472C4" w:themeColor="accent1"/>
      <w:lang w:eastAsia="zh-TW"/>
    </w:rPr>
  </w:style>
  <w:style w:type="character" w:customStyle="1" w:styleId="DuidelijkcitaatChar">
    <w:name w:val="Duidelijk citaat Char"/>
    <w:basedOn w:val="Standaardalinea-lettertype"/>
    <w:link w:val="Duidelijkcitaat"/>
    <w:uiPriority w:val="30"/>
    <w:rsid w:val="006E7C4D"/>
    <w:rPr>
      <w:rFonts w:eastAsiaTheme="minorEastAsia"/>
      <w:b/>
      <w:bCs/>
      <w:i/>
      <w:iCs/>
      <w:color w:val="4472C4" w:themeColor="accent1"/>
      <w:lang w:eastAsia="zh-TW"/>
    </w:rPr>
  </w:style>
  <w:style w:type="paragraph" w:styleId="HTML-voorafopgemaakt">
    <w:name w:val="HTML Preformatted"/>
    <w:basedOn w:val="Standaard"/>
    <w:link w:val="HTML-voorafopgemaaktChar"/>
    <w:rsid w:val="007420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voorafopgemaaktChar">
    <w:name w:val="HTML - vooraf opgemaakt Char"/>
    <w:basedOn w:val="Standaardalinea-lettertype"/>
    <w:link w:val="HTML-voorafopgemaakt"/>
    <w:rsid w:val="007420A6"/>
    <w:rPr>
      <w:rFonts w:ascii="Courier New" w:eastAsia="Times New Roman" w:hAnsi="Courier New" w:cs="Courier New"/>
      <w:sz w:val="20"/>
      <w:szCs w:val="20"/>
      <w:lang w:val="bg-BG" w:eastAsia="ar-SA"/>
    </w:rPr>
  </w:style>
  <w:style w:type="paragraph" w:styleId="Voetnoottekst">
    <w:name w:val="footnote text"/>
    <w:basedOn w:val="Standaard"/>
    <w:link w:val="VoetnoottekstChar"/>
    <w:semiHidden/>
    <w:unhideWhenUsed/>
    <w:rsid w:val="00EF49F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F49FF"/>
    <w:rPr>
      <w:sz w:val="20"/>
      <w:szCs w:val="20"/>
    </w:rPr>
  </w:style>
  <w:style w:type="character" w:styleId="Voetnootmarkering">
    <w:name w:val="footnote reference"/>
    <w:basedOn w:val="Standaardalinea-lettertype"/>
    <w:semiHidden/>
    <w:unhideWhenUsed/>
    <w:rsid w:val="00EF49FF"/>
    <w:rPr>
      <w:vertAlign w:val="superscript"/>
    </w:rPr>
  </w:style>
  <w:style w:type="paragraph" w:styleId="Bibliografie">
    <w:name w:val="Bibliography"/>
    <w:basedOn w:val="Standaard"/>
    <w:next w:val="Standaard"/>
    <w:uiPriority w:val="37"/>
    <w:unhideWhenUsed/>
    <w:rsid w:val="00F06AFC"/>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styleId="Rastertabel1licht-Accent1">
    <w:name w:val="Grid Table 1 Light Accent 1"/>
    <w:basedOn w:val="Standaardtabel"/>
    <w:uiPriority w:val="46"/>
    <w:rsid w:val="00BF417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a1">
    <w:basedOn w:val="TableNormal2"/>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styleId="Rastertabel6kleurrijk-Accent6">
    <w:name w:val="Grid Table 6 Colorful Accent 6"/>
    <w:basedOn w:val="Standaardtabel"/>
    <w:uiPriority w:val="51"/>
    <w:rsid w:val="00D675DA"/>
    <w:pPr>
      <w:spacing w:after="0" w:line="240" w:lineRule="auto"/>
    </w:pPr>
    <w:rPr>
      <w:color w:val="538135" w:themeColor="accent6" w:themeShade="BF"/>
      <w:lang w:val="en-US" w:eastAsia="pt-P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1licht-Accent2">
    <w:name w:val="Grid Table 1 Light Accent 2"/>
    <w:basedOn w:val="Standaardtabel"/>
    <w:uiPriority w:val="46"/>
    <w:rsid w:val="00F0232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alweb">
    <w:name w:val="Normal (Web)"/>
    <w:basedOn w:val="Standaard"/>
    <w:rsid w:val="00736AB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Zwaar">
    <w:name w:val="Strong"/>
    <w:qFormat/>
    <w:rsid w:val="001D3816"/>
    <w:rPr>
      <w:b/>
      <w:bCs/>
    </w:rPr>
  </w:style>
  <w:style w:type="character" w:customStyle="1" w:styleId="Kop7Char">
    <w:name w:val="Kop 7 Char"/>
    <w:basedOn w:val="Standaardalinea-lettertype"/>
    <w:link w:val="Kop7"/>
    <w:uiPriority w:val="9"/>
    <w:semiHidden/>
    <w:rsid w:val="00B0694C"/>
    <w:rPr>
      <w:rFonts w:asciiTheme="majorHAnsi" w:eastAsiaTheme="majorEastAsia" w:hAnsiTheme="majorHAnsi" w:cstheme="majorBidi"/>
      <w:i/>
      <w:iCs/>
      <w:color w:val="1F3763" w:themeColor="accent1" w:themeShade="7F"/>
      <w:lang w:val="bg-BG"/>
    </w:rPr>
  </w:style>
  <w:style w:type="character" w:customStyle="1" w:styleId="Kop9Char">
    <w:name w:val="Kop 9 Char"/>
    <w:basedOn w:val="Standaardalinea-lettertype"/>
    <w:link w:val="Kop9"/>
    <w:uiPriority w:val="9"/>
    <w:rsid w:val="00B0694C"/>
    <w:rPr>
      <w:rFonts w:asciiTheme="majorHAnsi" w:eastAsiaTheme="majorEastAsia" w:hAnsiTheme="majorHAnsi" w:cstheme="majorBidi"/>
      <w:i/>
      <w:iCs/>
      <w:color w:val="272727" w:themeColor="text1" w:themeTint="D8"/>
      <w:sz w:val="21"/>
      <w:szCs w:val="21"/>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663131">
      <w:bodyDiv w:val="1"/>
      <w:marLeft w:val="0"/>
      <w:marRight w:val="0"/>
      <w:marTop w:val="0"/>
      <w:marBottom w:val="0"/>
      <w:divBdr>
        <w:top w:val="none" w:sz="0" w:space="0" w:color="auto"/>
        <w:left w:val="none" w:sz="0" w:space="0" w:color="auto"/>
        <w:bottom w:val="none" w:sz="0" w:space="0" w:color="auto"/>
        <w:right w:val="none" w:sz="0" w:space="0" w:color="auto"/>
      </w:divBdr>
    </w:div>
    <w:div w:id="708338475">
      <w:bodyDiv w:val="1"/>
      <w:marLeft w:val="0"/>
      <w:marRight w:val="0"/>
      <w:marTop w:val="0"/>
      <w:marBottom w:val="0"/>
      <w:divBdr>
        <w:top w:val="none" w:sz="0" w:space="0" w:color="auto"/>
        <w:left w:val="none" w:sz="0" w:space="0" w:color="auto"/>
        <w:bottom w:val="none" w:sz="0" w:space="0" w:color="auto"/>
        <w:right w:val="none" w:sz="0" w:space="0" w:color="auto"/>
      </w:divBdr>
    </w:div>
    <w:div w:id="827287786">
      <w:bodyDiv w:val="1"/>
      <w:marLeft w:val="0"/>
      <w:marRight w:val="0"/>
      <w:marTop w:val="0"/>
      <w:marBottom w:val="0"/>
      <w:divBdr>
        <w:top w:val="none" w:sz="0" w:space="0" w:color="auto"/>
        <w:left w:val="none" w:sz="0" w:space="0" w:color="auto"/>
        <w:bottom w:val="none" w:sz="0" w:space="0" w:color="auto"/>
        <w:right w:val="none" w:sz="0" w:space="0" w:color="auto"/>
      </w:divBdr>
    </w:div>
    <w:div w:id="966084965">
      <w:bodyDiv w:val="1"/>
      <w:marLeft w:val="0"/>
      <w:marRight w:val="0"/>
      <w:marTop w:val="0"/>
      <w:marBottom w:val="0"/>
      <w:divBdr>
        <w:top w:val="none" w:sz="0" w:space="0" w:color="auto"/>
        <w:left w:val="none" w:sz="0" w:space="0" w:color="auto"/>
        <w:bottom w:val="none" w:sz="0" w:space="0" w:color="auto"/>
        <w:right w:val="none" w:sz="0" w:space="0" w:color="auto"/>
      </w:divBdr>
    </w:div>
    <w:div w:id="1183277708">
      <w:bodyDiv w:val="1"/>
      <w:marLeft w:val="0"/>
      <w:marRight w:val="0"/>
      <w:marTop w:val="0"/>
      <w:marBottom w:val="0"/>
      <w:divBdr>
        <w:top w:val="none" w:sz="0" w:space="0" w:color="auto"/>
        <w:left w:val="none" w:sz="0" w:space="0" w:color="auto"/>
        <w:bottom w:val="none" w:sz="0" w:space="0" w:color="auto"/>
        <w:right w:val="none" w:sz="0" w:space="0" w:color="auto"/>
      </w:divBdr>
    </w:div>
    <w:div w:id="1660766345">
      <w:bodyDiv w:val="1"/>
      <w:marLeft w:val="0"/>
      <w:marRight w:val="0"/>
      <w:marTop w:val="0"/>
      <w:marBottom w:val="0"/>
      <w:divBdr>
        <w:top w:val="none" w:sz="0" w:space="0" w:color="auto"/>
        <w:left w:val="none" w:sz="0" w:space="0" w:color="auto"/>
        <w:bottom w:val="none" w:sz="0" w:space="0" w:color="auto"/>
        <w:right w:val="none" w:sz="0" w:space="0" w:color="auto"/>
      </w:divBdr>
      <w:divsChild>
        <w:div w:id="1328093627">
          <w:marLeft w:val="446"/>
          <w:marRight w:val="0"/>
          <w:marTop w:val="0"/>
          <w:marBottom w:val="0"/>
          <w:divBdr>
            <w:top w:val="none" w:sz="0" w:space="0" w:color="auto"/>
            <w:left w:val="none" w:sz="0" w:space="0" w:color="auto"/>
            <w:bottom w:val="none" w:sz="0" w:space="0" w:color="auto"/>
            <w:right w:val="none" w:sz="0" w:space="0" w:color="auto"/>
          </w:divBdr>
        </w:div>
        <w:div w:id="2002925955">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dadalos-iizdvv.org/methoden_bg/grundkurs_5.ht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oe.int/t/e/Integrated_Projects/democrac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dadalos-iizdvv.org/methoden_bg/grundkurs_5/putzdienst.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unesco.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GdXDhB00n8jQvVdklkYTu/lRJg==">AMUW2mVUlR6M8R1HytYTMteVkIU+pwZhEHKxW0WGegtsAEfq9eIpco9tTN4GNjVR1UO3r3Z0L6igtYH2H1Yzgd56IHjc/xHsmEkrSVTu/efXHQTgQy1W6/dZhZcP08ZhV3q1KO73JlzX+XS7yLmxPArAYmfX9gSWSg==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0636C6-2C09-4126-8E05-406050B4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4346</Words>
  <Characters>23904</Characters>
  <Application>Microsoft Office Word</Application>
  <DocSecurity>0</DocSecurity>
  <Lines>199</Lines>
  <Paragraphs>56</Paragraphs>
  <ScaleCrop>false</ScaleCrop>
  <HeadingPairs>
    <vt:vector size="6" baseType="variant">
      <vt:variant>
        <vt:lpstr>Title</vt:lpstr>
      </vt:variant>
      <vt:variant>
        <vt:i4>1</vt:i4>
      </vt:variant>
      <vt:variant>
        <vt:lpstr>Заглавие</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28194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B.Zdravkova</dc:creator>
  <cp:lastModifiedBy>Melanie Hall</cp:lastModifiedBy>
  <cp:revision>2</cp:revision>
  <cp:lastPrinted>2021-03-19T16:30:00Z</cp:lastPrinted>
  <dcterms:created xsi:type="dcterms:W3CDTF">2021-06-01T11:31:00Z</dcterms:created>
  <dcterms:modified xsi:type="dcterms:W3CDTF">2021-06-01T11:31:00Z</dcterms:modified>
</cp:coreProperties>
</file>